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2E32" w:rsidRDefault="007F01AB" w:rsidP="00C72E32">
      <w:pPr>
        <w:jc w:val="center"/>
        <w:rPr>
          <w:b/>
          <w:color w:val="008000"/>
          <w:sz w:val="96"/>
          <w:szCs w:val="96"/>
        </w:rPr>
      </w:pPr>
      <w:r w:rsidRPr="007F01AB">
        <w:rPr>
          <w:b/>
          <w:color w:val="008000"/>
          <w:sz w:val="96"/>
          <w:szCs w:val="96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607.15pt;height:56.45pt">
            <v:fill colors="0 #cbcbcb;8520f #5f5f5f;13763f #5f5f5f;41288f white;43909f #b2b2b2;45220f #292929;53740f #777;1 #eaeaea" method="none" focus="100%" type="gradient"/>
            <v:shadow color="#868686"/>
            <o:extrusion v:ext="view" specularity="80000f" diffusity="43712f" backdepth="18pt" color="white" on="t" metal="t" viewpoint="-34.72222mm" viewpointorigin="-.5" skewangle="-45" brightness="10000f" lightposition="0,-50000" lightlevel="44000f" lightposition2="0,50000" lightlevel2="24000f" type="perspective"/>
            <v:textpath style="font-family:&quot;Times New Roman&quot;;v-text-kern:t" trim="t" fitpath="t" string="Kawiarenka Literacka"/>
          </v:shape>
        </w:pict>
      </w:r>
    </w:p>
    <w:p w:rsidR="00C72E32" w:rsidRPr="00310026" w:rsidRDefault="00C72E32" w:rsidP="00C72E32">
      <w:pPr>
        <w:jc w:val="center"/>
        <w:rPr>
          <w:b/>
          <w:color w:val="008000"/>
          <w:sz w:val="32"/>
          <w:szCs w:val="32"/>
        </w:rPr>
      </w:pPr>
    </w:p>
    <w:p w:rsidR="00C72E32" w:rsidRPr="00C72E32" w:rsidRDefault="00C72E32" w:rsidP="0015281F">
      <w:pPr>
        <w:jc w:val="center"/>
        <w:rPr>
          <w:sz w:val="40"/>
          <w:szCs w:val="40"/>
        </w:rPr>
      </w:pPr>
      <w:r w:rsidRPr="00C72E32">
        <w:rPr>
          <w:sz w:val="40"/>
          <w:szCs w:val="40"/>
        </w:rPr>
        <w:t>przy Szkole Podstawowej nr 6</w:t>
      </w:r>
      <w:r w:rsidRPr="00C72E32">
        <w:rPr>
          <w:sz w:val="40"/>
          <w:szCs w:val="40"/>
        </w:rPr>
        <w:br/>
        <w:t xml:space="preserve"> </w:t>
      </w:r>
      <w:r w:rsidR="0015281F">
        <w:rPr>
          <w:sz w:val="40"/>
          <w:szCs w:val="40"/>
        </w:rPr>
        <w:t>im. Armii Krajowej w Augustowie</w:t>
      </w:r>
    </w:p>
    <w:p w:rsidR="00C72E32" w:rsidRPr="00310026" w:rsidRDefault="00C72E32" w:rsidP="00C72E32">
      <w:pPr>
        <w:pStyle w:val="Nagwek3"/>
        <w:jc w:val="center"/>
        <w:rPr>
          <w:rFonts w:ascii="Times New Roman" w:hAnsi="Times New Roman" w:cs="Times New Roman"/>
          <w:sz w:val="16"/>
          <w:szCs w:val="16"/>
        </w:rPr>
      </w:pPr>
    </w:p>
    <w:p w:rsidR="00C72E32" w:rsidRPr="00AE3081" w:rsidRDefault="00C72E32" w:rsidP="00C72E32">
      <w:pPr>
        <w:pStyle w:val="Nagwek3"/>
        <w:jc w:val="center"/>
        <w:rPr>
          <w:rFonts w:ascii="Times New Roman" w:hAnsi="Times New Roman" w:cs="Times New Roman"/>
          <w:sz w:val="48"/>
          <w:szCs w:val="48"/>
        </w:rPr>
      </w:pPr>
      <w:r w:rsidRPr="00AE3081">
        <w:rPr>
          <w:rFonts w:ascii="Times New Roman" w:hAnsi="Times New Roman" w:cs="Times New Roman"/>
          <w:sz w:val="48"/>
          <w:szCs w:val="48"/>
        </w:rPr>
        <w:t>ZAPRASZA</w:t>
      </w:r>
    </w:p>
    <w:p w:rsidR="00C72E32" w:rsidRPr="00C72E32" w:rsidRDefault="00C72E32" w:rsidP="00C72E32">
      <w:pPr>
        <w:pStyle w:val="Tekstpodstawowy"/>
        <w:rPr>
          <w:rFonts w:ascii="Times New Roman" w:hAnsi="Times New Roman" w:cs="Times New Roman"/>
          <w:color w:val="000000"/>
          <w:sz w:val="40"/>
          <w:szCs w:val="40"/>
        </w:rPr>
      </w:pPr>
      <w:r w:rsidRPr="00C72E32">
        <w:rPr>
          <w:rFonts w:ascii="Times New Roman" w:hAnsi="Times New Roman" w:cs="Times New Roman"/>
          <w:color w:val="000000"/>
          <w:sz w:val="40"/>
          <w:szCs w:val="40"/>
        </w:rPr>
        <w:t xml:space="preserve">na spotkanie </w:t>
      </w:r>
    </w:p>
    <w:p w:rsidR="00C72E32" w:rsidRPr="00310026" w:rsidRDefault="00C72E32" w:rsidP="00C72E32">
      <w:pPr>
        <w:jc w:val="center"/>
        <w:rPr>
          <w:b/>
          <w:sz w:val="8"/>
          <w:szCs w:val="8"/>
        </w:rPr>
      </w:pPr>
    </w:p>
    <w:p w:rsidR="00C72E32" w:rsidRPr="00694638" w:rsidRDefault="00C72E32" w:rsidP="00C72E32">
      <w:pPr>
        <w:jc w:val="center"/>
        <w:rPr>
          <w:b/>
          <w:color w:val="17365D" w:themeColor="text2" w:themeShade="BF"/>
          <w:sz w:val="30"/>
          <w:szCs w:val="30"/>
        </w:rPr>
      </w:pPr>
      <w:r w:rsidRPr="00694638">
        <w:rPr>
          <w:b/>
          <w:color w:val="17365D" w:themeColor="text2" w:themeShade="BF"/>
          <w:sz w:val="76"/>
          <w:szCs w:val="76"/>
        </w:rPr>
        <w:t xml:space="preserve"> z panem Krzysztofem Czyżewskim</w:t>
      </w:r>
    </w:p>
    <w:p w:rsidR="00C72E32" w:rsidRPr="00694638" w:rsidRDefault="00C72E32" w:rsidP="00C72E32">
      <w:pPr>
        <w:jc w:val="center"/>
        <w:rPr>
          <w:b/>
          <w:color w:val="17365D" w:themeColor="text2" w:themeShade="BF"/>
          <w:sz w:val="60"/>
          <w:szCs w:val="60"/>
        </w:rPr>
      </w:pPr>
      <w:r w:rsidRPr="00694638">
        <w:rPr>
          <w:b/>
          <w:color w:val="17365D" w:themeColor="text2" w:themeShade="BF"/>
          <w:sz w:val="70"/>
          <w:szCs w:val="70"/>
        </w:rPr>
        <w:t xml:space="preserve">  </w:t>
      </w:r>
      <w:r w:rsidRPr="00694638">
        <w:rPr>
          <w:b/>
          <w:color w:val="17365D" w:themeColor="text2" w:themeShade="BF"/>
          <w:sz w:val="60"/>
          <w:szCs w:val="60"/>
        </w:rPr>
        <w:t>pt. „Tkanka łączna”</w:t>
      </w:r>
      <w:bookmarkStart w:id="0" w:name="_GoBack"/>
      <w:bookmarkEnd w:id="0"/>
    </w:p>
    <w:p w:rsidR="0015281F" w:rsidRPr="0015281F" w:rsidRDefault="0015281F" w:rsidP="0015281F">
      <w:pPr>
        <w:spacing w:after="200" w:line="276" w:lineRule="auto"/>
        <w:rPr>
          <w:rFonts w:ascii="Arial" w:eastAsia="Calibri" w:hAnsi="Arial" w:cs="Arial"/>
          <w:b/>
          <w:sz w:val="28"/>
          <w:szCs w:val="28"/>
          <w:lang w:eastAsia="en-US"/>
        </w:rPr>
      </w:pPr>
    </w:p>
    <w:p w:rsidR="00C72E32" w:rsidRPr="0015281F" w:rsidRDefault="0015281F" w:rsidP="0015281F">
      <w:pPr>
        <w:spacing w:after="200" w:line="276" w:lineRule="auto"/>
        <w:rPr>
          <w:rFonts w:ascii="Arial" w:eastAsia="Calibri" w:hAnsi="Arial" w:cs="Arial"/>
          <w:sz w:val="28"/>
          <w:szCs w:val="28"/>
          <w:lang w:eastAsia="en-US"/>
        </w:rPr>
      </w:pPr>
      <w:r w:rsidRPr="0015281F">
        <w:rPr>
          <w:rFonts w:ascii="Arial" w:eastAsia="Calibri" w:hAnsi="Arial" w:cs="Arial"/>
          <w:b/>
          <w:sz w:val="28"/>
          <w:szCs w:val="28"/>
          <w:lang w:eastAsia="en-US"/>
        </w:rPr>
        <w:t>Krzysztof Czyżewski</w:t>
      </w:r>
      <w:r w:rsidRPr="0015281F">
        <w:rPr>
          <w:rFonts w:ascii="Arial" w:eastAsia="Calibri" w:hAnsi="Arial" w:cs="Arial"/>
          <w:sz w:val="28"/>
          <w:szCs w:val="28"/>
          <w:lang w:eastAsia="en-US"/>
        </w:rPr>
        <w:t xml:space="preserve">, praktyk idei, poeta, eseista. Współtwórca i szef Fundacji Pogranicze, Ośrodka „Pogranicze – sztuk, kultur, narodów” w Sejnach oraz Międzynarodowego Centrum Dialogu im. Czesława Miłosza w Krasnogrudzie. Redaktor naczelny pism „Krasnogruda” i „Almanach Sejneński” oraz Wydawnictwa Pogranicze, gdzie prowadzi serie </w:t>
      </w:r>
      <w:proofErr w:type="spellStart"/>
      <w:r w:rsidRPr="0015281F">
        <w:rPr>
          <w:rFonts w:ascii="Arial" w:eastAsia="Calibri" w:hAnsi="Arial" w:cs="Arial"/>
          <w:sz w:val="28"/>
          <w:szCs w:val="28"/>
          <w:lang w:eastAsia="en-US"/>
        </w:rPr>
        <w:t>Meridian</w:t>
      </w:r>
      <w:proofErr w:type="spellEnd"/>
      <w:r w:rsidRPr="0015281F">
        <w:rPr>
          <w:rFonts w:ascii="Arial" w:eastAsia="Calibri" w:hAnsi="Arial" w:cs="Arial"/>
          <w:sz w:val="28"/>
          <w:szCs w:val="28"/>
          <w:lang w:eastAsia="en-US"/>
        </w:rPr>
        <w:t xml:space="preserve"> oraz Sąsiedzi. </w:t>
      </w:r>
      <w:r w:rsidRPr="0015281F">
        <w:rPr>
          <w:rFonts w:ascii="Arial" w:eastAsia="Calibri" w:hAnsi="Arial" w:cs="Arial"/>
          <w:i/>
          <w:sz w:val="28"/>
          <w:szCs w:val="28"/>
          <w:lang w:eastAsia="en-US"/>
        </w:rPr>
        <w:t xml:space="preserve">Opublikował Ścieżkę pogranicza </w:t>
      </w:r>
      <w:r w:rsidRPr="0015281F">
        <w:rPr>
          <w:rFonts w:ascii="Arial" w:eastAsia="Calibri" w:hAnsi="Arial" w:cs="Arial"/>
          <w:sz w:val="28"/>
          <w:szCs w:val="28"/>
          <w:lang w:eastAsia="en-US"/>
        </w:rPr>
        <w:t xml:space="preserve">(2001, 2013) i </w:t>
      </w:r>
      <w:r w:rsidRPr="0015281F">
        <w:rPr>
          <w:rFonts w:ascii="Arial" w:eastAsia="Calibri" w:hAnsi="Arial" w:cs="Arial"/>
          <w:i/>
          <w:sz w:val="28"/>
          <w:szCs w:val="28"/>
          <w:lang w:eastAsia="en-US"/>
        </w:rPr>
        <w:t>Linię powrotu. Zapiski z Pogranicza.</w:t>
      </w:r>
      <w:r w:rsidR="00694638">
        <w:rPr>
          <w:rFonts w:ascii="Arial" w:eastAsia="Calibri" w:hAnsi="Arial" w:cs="Arial"/>
          <w:i/>
          <w:sz w:val="28"/>
          <w:szCs w:val="28"/>
          <w:lang w:eastAsia="en-US"/>
        </w:rPr>
        <w:br/>
      </w:r>
      <w:r w:rsidRPr="0015281F">
        <w:rPr>
          <w:rFonts w:ascii="Arial" w:eastAsia="Calibri" w:hAnsi="Arial" w:cs="Arial"/>
          <w:i/>
          <w:sz w:val="28"/>
          <w:szCs w:val="28"/>
          <w:lang w:eastAsia="en-US"/>
        </w:rPr>
        <w:t xml:space="preserve"> </w:t>
      </w:r>
      <w:r w:rsidRPr="0015281F">
        <w:rPr>
          <w:rFonts w:ascii="Arial" w:eastAsia="Calibri" w:hAnsi="Arial" w:cs="Arial"/>
          <w:b/>
          <w:sz w:val="28"/>
          <w:szCs w:val="28"/>
          <w:lang w:eastAsia="en-US"/>
        </w:rPr>
        <w:t>Uhonorowany w 2013 roku</w:t>
      </w:r>
      <w:r w:rsidRPr="0015281F">
        <w:rPr>
          <w:rFonts w:ascii="Arial" w:eastAsia="Calibri" w:hAnsi="Arial" w:cs="Arial"/>
          <w:sz w:val="28"/>
          <w:szCs w:val="28"/>
          <w:lang w:eastAsia="en-US"/>
        </w:rPr>
        <w:t xml:space="preserve"> </w:t>
      </w:r>
      <w:r w:rsidRPr="0015281F">
        <w:rPr>
          <w:rFonts w:ascii="Arial" w:eastAsia="Calibri" w:hAnsi="Arial" w:cs="Arial"/>
          <w:b/>
          <w:sz w:val="28"/>
          <w:szCs w:val="28"/>
          <w:lang w:eastAsia="en-US"/>
        </w:rPr>
        <w:t>Nagrodą Dana Davida – jednym z najważniejszych wyróżnień w dziedzinie humanistyki.</w:t>
      </w:r>
    </w:p>
    <w:p w:rsidR="0015281F" w:rsidRDefault="0015281F" w:rsidP="00C72E32">
      <w:pPr>
        <w:jc w:val="center"/>
        <w:rPr>
          <w:rStyle w:val="Pogrubienie"/>
          <w:color w:val="000000"/>
          <w:sz w:val="44"/>
          <w:szCs w:val="44"/>
        </w:rPr>
      </w:pPr>
    </w:p>
    <w:p w:rsidR="0015281F" w:rsidRDefault="0015281F" w:rsidP="00C72E32">
      <w:pPr>
        <w:jc w:val="center"/>
        <w:rPr>
          <w:rStyle w:val="Pogrubienie"/>
          <w:color w:val="000000"/>
          <w:sz w:val="44"/>
          <w:szCs w:val="44"/>
        </w:rPr>
      </w:pPr>
    </w:p>
    <w:p w:rsidR="00C72E32" w:rsidRPr="00C72E32" w:rsidRDefault="00C72E32" w:rsidP="00C72E32">
      <w:pPr>
        <w:jc w:val="center"/>
        <w:rPr>
          <w:sz w:val="44"/>
          <w:szCs w:val="44"/>
          <w:vertAlign w:val="superscript"/>
        </w:rPr>
      </w:pPr>
      <w:r w:rsidRPr="00C72E32">
        <w:rPr>
          <w:rStyle w:val="Pogrubienie"/>
          <w:color w:val="000000"/>
          <w:sz w:val="44"/>
          <w:szCs w:val="44"/>
        </w:rPr>
        <w:t>14 stycznia 2015 r. (środa), godz. 17</w:t>
      </w:r>
      <w:r w:rsidRPr="00C72E32">
        <w:rPr>
          <w:rStyle w:val="Pogrubienie"/>
          <w:color w:val="000000"/>
          <w:sz w:val="44"/>
          <w:szCs w:val="44"/>
          <w:vertAlign w:val="superscript"/>
        </w:rPr>
        <w:t>00</w:t>
      </w:r>
    </w:p>
    <w:p w:rsidR="00C72E32" w:rsidRDefault="00C72E32" w:rsidP="00C72E32">
      <w:pPr>
        <w:jc w:val="center"/>
        <w:rPr>
          <w:rStyle w:val="Pogrubienie"/>
          <w:b w:val="0"/>
          <w:sz w:val="40"/>
          <w:szCs w:val="40"/>
        </w:rPr>
      </w:pPr>
      <w:r w:rsidRPr="00310026">
        <w:rPr>
          <w:rStyle w:val="Pogrubienie"/>
          <w:b w:val="0"/>
          <w:sz w:val="40"/>
          <w:szCs w:val="40"/>
        </w:rPr>
        <w:t>Augustów, ul. Tartaczna 21</w:t>
      </w:r>
    </w:p>
    <w:p w:rsidR="00C72E32" w:rsidRPr="00F63FE2" w:rsidRDefault="00C72E32" w:rsidP="00C72E32">
      <w:pPr>
        <w:jc w:val="center"/>
        <w:rPr>
          <w:bCs/>
          <w:sz w:val="40"/>
          <w:szCs w:val="40"/>
        </w:rPr>
      </w:pPr>
    </w:p>
    <w:p w:rsidR="00F91B01" w:rsidRDefault="00F91B01"/>
    <w:sectPr w:rsidR="00F91B01" w:rsidSect="0015281F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39"/>
  <w:proofState w:spelling="clean"/>
  <w:defaultTabStop w:val="708"/>
  <w:hyphenationZone w:val="425"/>
  <w:characterSpacingControl w:val="doNotCompress"/>
  <w:compat/>
  <w:rsids>
    <w:rsidRoot w:val="00C72E32"/>
    <w:rsid w:val="0015281F"/>
    <w:rsid w:val="001A36BD"/>
    <w:rsid w:val="0064075C"/>
    <w:rsid w:val="00694638"/>
    <w:rsid w:val="007F01AB"/>
    <w:rsid w:val="00C72E32"/>
    <w:rsid w:val="00F91B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72E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C72E32"/>
    <w:pPr>
      <w:keepNext/>
      <w:outlineLvl w:val="2"/>
    </w:pPr>
    <w:rPr>
      <w:rFonts w:ascii="Arial" w:hAnsi="Arial" w:cs="Arial"/>
      <w:b/>
      <w:bCs/>
      <w:sz w:val="4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rsid w:val="00C72E32"/>
    <w:rPr>
      <w:rFonts w:ascii="Arial" w:eastAsia="Times New Roman" w:hAnsi="Arial" w:cs="Arial"/>
      <w:b/>
      <w:bCs/>
      <w:sz w:val="4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C72E32"/>
    <w:pPr>
      <w:jc w:val="center"/>
    </w:pPr>
    <w:rPr>
      <w:rFonts w:ascii="Arial" w:hAnsi="Arial" w:cs="Arial"/>
      <w:sz w:val="36"/>
    </w:rPr>
  </w:style>
  <w:style w:type="character" w:customStyle="1" w:styleId="TekstpodstawowyZnak">
    <w:name w:val="Tekst podstawowy Znak"/>
    <w:basedOn w:val="Domylnaczcionkaakapitu"/>
    <w:link w:val="Tekstpodstawowy"/>
    <w:rsid w:val="00C72E32"/>
    <w:rPr>
      <w:rFonts w:ascii="Arial" w:eastAsia="Times New Roman" w:hAnsi="Arial" w:cs="Arial"/>
      <w:sz w:val="36"/>
      <w:szCs w:val="24"/>
      <w:lang w:eastAsia="pl-PL"/>
    </w:rPr>
  </w:style>
  <w:style w:type="character" w:styleId="Pogrubienie">
    <w:name w:val="Strong"/>
    <w:basedOn w:val="Domylnaczcionkaakapitu"/>
    <w:qFormat/>
    <w:rsid w:val="00C72E3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72E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C72E32"/>
    <w:pPr>
      <w:keepNext/>
      <w:outlineLvl w:val="2"/>
    </w:pPr>
    <w:rPr>
      <w:rFonts w:ascii="Arial" w:hAnsi="Arial" w:cs="Arial"/>
      <w:b/>
      <w:bCs/>
      <w:sz w:val="4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rsid w:val="00C72E32"/>
    <w:rPr>
      <w:rFonts w:ascii="Arial" w:eastAsia="Times New Roman" w:hAnsi="Arial" w:cs="Arial"/>
      <w:b/>
      <w:bCs/>
      <w:sz w:val="4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C72E32"/>
    <w:pPr>
      <w:jc w:val="center"/>
    </w:pPr>
    <w:rPr>
      <w:rFonts w:ascii="Arial" w:hAnsi="Arial" w:cs="Arial"/>
      <w:sz w:val="36"/>
    </w:rPr>
  </w:style>
  <w:style w:type="character" w:customStyle="1" w:styleId="TekstpodstawowyZnak">
    <w:name w:val="Tekst podstawowy Znak"/>
    <w:basedOn w:val="Domylnaczcionkaakapitu"/>
    <w:link w:val="Tekstpodstawowy"/>
    <w:rsid w:val="00C72E32"/>
    <w:rPr>
      <w:rFonts w:ascii="Arial" w:eastAsia="Times New Roman" w:hAnsi="Arial" w:cs="Arial"/>
      <w:sz w:val="36"/>
      <w:szCs w:val="24"/>
      <w:lang w:eastAsia="pl-PL"/>
    </w:rPr>
  </w:style>
  <w:style w:type="character" w:styleId="Pogrubienie">
    <w:name w:val="Strong"/>
    <w:basedOn w:val="Domylnaczcionkaakapitu"/>
    <w:qFormat/>
    <w:rsid w:val="00C72E3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232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109</Words>
  <Characters>655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763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agata</cp:lastModifiedBy>
  <cp:revision>2</cp:revision>
  <cp:lastPrinted>2014-12-19T09:38:00Z</cp:lastPrinted>
  <dcterms:created xsi:type="dcterms:W3CDTF">2015-01-06T14:48:00Z</dcterms:created>
  <dcterms:modified xsi:type="dcterms:W3CDTF">2015-01-06T14:48:00Z</dcterms:modified>
</cp:coreProperties>
</file>