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3FC" w:rsidRPr="00A30F6E" w:rsidRDefault="004043FC" w:rsidP="004043FC">
      <w:pPr>
        <w:spacing w:line="240" w:lineRule="auto"/>
        <w:jc w:val="center"/>
        <w:rPr>
          <w:rFonts w:ascii="Arial Black" w:hAnsi="Arial Black"/>
          <w:sz w:val="22"/>
          <w:szCs w:val="22"/>
        </w:rPr>
      </w:pPr>
      <w:r w:rsidRPr="00A30F6E">
        <w:rPr>
          <w:rFonts w:ascii="Arial Black" w:hAnsi="Arial Black"/>
          <w:sz w:val="22"/>
          <w:szCs w:val="22"/>
        </w:rPr>
        <w:t>Representing, (De)Constructing and Translating Borderlands</w:t>
      </w:r>
    </w:p>
    <w:p w:rsidR="000A3A3A" w:rsidRPr="00A30F6E" w:rsidRDefault="000A3A3A" w:rsidP="000A3A3A">
      <w:pPr>
        <w:spacing w:line="240" w:lineRule="auto"/>
        <w:jc w:val="center"/>
        <w:rPr>
          <w:rFonts w:ascii="Arial Black" w:hAnsi="Arial Black"/>
          <w:sz w:val="22"/>
          <w:szCs w:val="22"/>
        </w:rPr>
      </w:pPr>
      <w:r w:rsidRPr="00A30F6E">
        <w:rPr>
          <w:rFonts w:ascii="Arial Black" w:hAnsi="Arial Black"/>
          <w:sz w:val="22"/>
          <w:szCs w:val="22"/>
        </w:rPr>
        <w:t>Krasnogruda</w:t>
      </w:r>
      <w:r w:rsidR="00D95C81" w:rsidRPr="00A30F6E">
        <w:rPr>
          <w:rFonts w:ascii="Arial Black" w:hAnsi="Arial Black"/>
          <w:sz w:val="22"/>
          <w:szCs w:val="22"/>
        </w:rPr>
        <w:t>, Poland</w:t>
      </w:r>
    </w:p>
    <w:p w:rsidR="004043FC" w:rsidRPr="00A30F6E" w:rsidRDefault="00836232" w:rsidP="000A3A3A">
      <w:pPr>
        <w:spacing w:line="240" w:lineRule="auto"/>
        <w:jc w:val="center"/>
        <w:rPr>
          <w:rFonts w:ascii="Arial Black" w:hAnsi="Arial Black"/>
          <w:sz w:val="22"/>
          <w:szCs w:val="22"/>
        </w:rPr>
      </w:pPr>
      <w:r w:rsidRPr="00A30F6E">
        <w:rPr>
          <w:rFonts w:ascii="Arial Black" w:hAnsi="Arial Black"/>
          <w:sz w:val="22"/>
          <w:szCs w:val="22"/>
        </w:rPr>
        <w:t>29-30 May</w:t>
      </w:r>
      <w:r w:rsidR="000A3A3A" w:rsidRPr="00A30F6E">
        <w:rPr>
          <w:rFonts w:ascii="Arial Black" w:hAnsi="Arial Black"/>
          <w:sz w:val="22"/>
          <w:szCs w:val="22"/>
        </w:rPr>
        <w:t xml:space="preserve">, </w:t>
      </w:r>
      <w:r w:rsidR="004043FC" w:rsidRPr="00A30F6E">
        <w:rPr>
          <w:rFonts w:ascii="Arial Black" w:hAnsi="Arial Black"/>
          <w:sz w:val="22"/>
          <w:szCs w:val="22"/>
        </w:rPr>
        <w:t>2014</w:t>
      </w:r>
    </w:p>
    <w:p w:rsidR="004043FC" w:rsidRPr="000D13D1" w:rsidRDefault="004043FC">
      <w:pPr>
        <w:rPr>
          <w:sz w:val="36"/>
          <w:szCs w:val="36"/>
        </w:rPr>
      </w:pPr>
    </w:p>
    <w:p w:rsidR="005A1E81" w:rsidRDefault="005A1E81" w:rsidP="001050B8"/>
    <w:p w:rsidR="006F643D" w:rsidRPr="00A30F6E" w:rsidRDefault="00E5461B" w:rsidP="005A1E81">
      <w:pPr>
        <w:rPr>
          <w:rFonts w:ascii="Arial Black" w:hAnsi="Arial Black"/>
          <w:b/>
        </w:rPr>
      </w:pPr>
      <w:r w:rsidRPr="00A30F6E">
        <w:rPr>
          <w:rFonts w:ascii="Arial Black" w:hAnsi="Arial Black"/>
          <w:b/>
        </w:rPr>
        <w:t>THURSDAY, 29 MAY</w:t>
      </w:r>
    </w:p>
    <w:p w:rsidR="006302D9" w:rsidRPr="00FC7AC7" w:rsidRDefault="006302D9" w:rsidP="00E5461B">
      <w:pPr>
        <w:rPr>
          <w:sz w:val="20"/>
          <w:szCs w:val="20"/>
        </w:rPr>
      </w:pPr>
      <w:r w:rsidRPr="00FC7AC7">
        <w:rPr>
          <w:sz w:val="20"/>
          <w:szCs w:val="20"/>
        </w:rPr>
        <w:t>Registration 9.00 – 9.30</w:t>
      </w:r>
    </w:p>
    <w:p w:rsidR="00A30F6E" w:rsidRPr="00FC7AC7" w:rsidRDefault="00E5461B" w:rsidP="00E5461B">
      <w:pPr>
        <w:rPr>
          <w:sz w:val="20"/>
          <w:szCs w:val="20"/>
        </w:rPr>
      </w:pPr>
      <w:r w:rsidRPr="00FC7AC7">
        <w:rPr>
          <w:sz w:val="20"/>
          <w:szCs w:val="20"/>
        </w:rPr>
        <w:t>OPENING:</w:t>
      </w:r>
      <w:r w:rsidR="006F643D" w:rsidRPr="00FC7AC7">
        <w:rPr>
          <w:sz w:val="20"/>
          <w:szCs w:val="20"/>
        </w:rPr>
        <w:t xml:space="preserve">   9.30</w:t>
      </w:r>
      <w:r w:rsidRPr="00FC7AC7">
        <w:rPr>
          <w:sz w:val="20"/>
          <w:szCs w:val="20"/>
        </w:rPr>
        <w:t xml:space="preserve">  </w:t>
      </w:r>
      <w:r w:rsidRPr="00FC7AC7">
        <w:rPr>
          <w:b/>
          <w:sz w:val="20"/>
          <w:szCs w:val="20"/>
        </w:rPr>
        <w:t>P</w:t>
      </w:r>
      <w:r w:rsidR="006F643D" w:rsidRPr="00FC7AC7">
        <w:rPr>
          <w:b/>
          <w:sz w:val="20"/>
          <w:szCs w:val="20"/>
        </w:rPr>
        <w:t xml:space="preserve">rof. </w:t>
      </w:r>
      <w:r w:rsidRPr="00FC7AC7">
        <w:rPr>
          <w:b/>
          <w:sz w:val="20"/>
          <w:szCs w:val="20"/>
        </w:rPr>
        <w:t xml:space="preserve">Krzysztof </w:t>
      </w:r>
      <w:r w:rsidR="006F643D" w:rsidRPr="00FC7AC7">
        <w:rPr>
          <w:b/>
          <w:sz w:val="20"/>
          <w:szCs w:val="20"/>
        </w:rPr>
        <w:t>Hejwowski</w:t>
      </w:r>
      <w:r w:rsidR="00A30F6E" w:rsidRPr="00FC7AC7">
        <w:rPr>
          <w:sz w:val="20"/>
          <w:szCs w:val="20"/>
        </w:rPr>
        <w:t xml:space="preserve"> </w:t>
      </w:r>
    </w:p>
    <w:p w:rsidR="00A30F6E" w:rsidRPr="00FC7AC7" w:rsidRDefault="006F643D" w:rsidP="00FC7AC7">
      <w:pPr>
        <w:contextualSpacing/>
        <w:rPr>
          <w:sz w:val="20"/>
          <w:szCs w:val="20"/>
        </w:rPr>
      </w:pPr>
      <w:r w:rsidRPr="00FC7AC7">
        <w:rPr>
          <w:b/>
          <w:sz w:val="20"/>
          <w:szCs w:val="20"/>
        </w:rPr>
        <w:t>Krzysztof Czyżewski</w:t>
      </w:r>
      <w:r w:rsidR="00CA20B3" w:rsidRPr="00FC7AC7">
        <w:rPr>
          <w:sz w:val="20"/>
          <w:szCs w:val="20"/>
        </w:rPr>
        <w:t xml:space="preserve"> </w:t>
      </w:r>
      <w:r w:rsidR="00E5461B" w:rsidRPr="00FC7AC7">
        <w:rPr>
          <w:sz w:val="20"/>
          <w:szCs w:val="20"/>
        </w:rPr>
        <w:t>“</w:t>
      </w:r>
      <w:r w:rsidR="00CA20B3" w:rsidRPr="00FC7AC7">
        <w:rPr>
          <w:sz w:val="20"/>
          <w:szCs w:val="20"/>
        </w:rPr>
        <w:t>The Art</w:t>
      </w:r>
      <w:r w:rsidR="00E5461B" w:rsidRPr="00FC7AC7">
        <w:rPr>
          <w:sz w:val="20"/>
          <w:szCs w:val="20"/>
        </w:rPr>
        <w:t xml:space="preserve"> of Bridging in the ‘Borderland’</w:t>
      </w:r>
      <w:r w:rsidR="00066FC0" w:rsidRPr="00FC7AC7">
        <w:rPr>
          <w:sz w:val="20"/>
          <w:szCs w:val="20"/>
        </w:rPr>
        <w:t xml:space="preserve"> P</w:t>
      </w:r>
      <w:r w:rsidR="00CA20B3" w:rsidRPr="00FC7AC7">
        <w:rPr>
          <w:sz w:val="20"/>
          <w:szCs w:val="20"/>
        </w:rPr>
        <w:t>hilosoph</w:t>
      </w:r>
      <w:r w:rsidR="00066FC0" w:rsidRPr="00FC7AC7">
        <w:rPr>
          <w:sz w:val="20"/>
          <w:szCs w:val="20"/>
        </w:rPr>
        <w:t>y and P</w:t>
      </w:r>
      <w:r w:rsidR="00E5461B" w:rsidRPr="00FC7AC7">
        <w:rPr>
          <w:sz w:val="20"/>
          <w:szCs w:val="20"/>
        </w:rPr>
        <w:t>ractice”</w:t>
      </w:r>
    </w:p>
    <w:p w:rsidR="000D13D1" w:rsidRPr="00FC7AC7" w:rsidRDefault="00E5461B" w:rsidP="00FC7AC7">
      <w:pPr>
        <w:contextualSpacing/>
        <w:rPr>
          <w:sz w:val="20"/>
          <w:szCs w:val="20"/>
        </w:rPr>
      </w:pPr>
      <w:r w:rsidRPr="00FC7AC7">
        <w:rPr>
          <w:b/>
          <w:sz w:val="20"/>
          <w:szCs w:val="20"/>
        </w:rPr>
        <w:t>Ev</w:t>
      </w:r>
      <w:r w:rsidR="006F643D" w:rsidRPr="00FC7AC7">
        <w:rPr>
          <w:b/>
          <w:sz w:val="20"/>
          <w:szCs w:val="20"/>
        </w:rPr>
        <w:t>a Hoffman</w:t>
      </w:r>
      <w:r w:rsidR="00E44773" w:rsidRPr="00FC7AC7">
        <w:rPr>
          <w:sz w:val="20"/>
          <w:szCs w:val="20"/>
        </w:rPr>
        <w:t xml:space="preserve"> "Crossing Borders, Seeking Home"</w:t>
      </w:r>
    </w:p>
    <w:p w:rsidR="00A30F6E" w:rsidRDefault="00A30F6E" w:rsidP="00A30F6E">
      <w:pPr>
        <w:spacing w:line="240" w:lineRule="auto"/>
        <w:contextualSpacing/>
      </w:pPr>
    </w:p>
    <w:p w:rsidR="006F643D" w:rsidRPr="00F72B7C" w:rsidRDefault="00E5461B" w:rsidP="006F643D">
      <w:pPr>
        <w:rPr>
          <w:b/>
          <w:sz w:val="20"/>
          <w:szCs w:val="20"/>
        </w:rPr>
      </w:pPr>
      <w:r w:rsidRPr="00F72B7C">
        <w:rPr>
          <w:b/>
          <w:sz w:val="20"/>
          <w:szCs w:val="20"/>
        </w:rPr>
        <w:t>COFFEE BREAK</w:t>
      </w:r>
      <w:r w:rsidR="00F72B7C" w:rsidRPr="00F72B7C">
        <w:rPr>
          <w:b/>
          <w:sz w:val="20"/>
          <w:szCs w:val="20"/>
        </w:rPr>
        <w:t xml:space="preserve"> </w:t>
      </w:r>
      <w:r w:rsidR="006F643D" w:rsidRPr="00F72B7C">
        <w:rPr>
          <w:b/>
          <w:sz w:val="20"/>
          <w:szCs w:val="20"/>
        </w:rPr>
        <w:t xml:space="preserve">  </w:t>
      </w:r>
      <w:r w:rsidR="00275C51">
        <w:rPr>
          <w:sz w:val="20"/>
          <w:szCs w:val="20"/>
        </w:rPr>
        <w:t xml:space="preserve">(10.45 – </w:t>
      </w:r>
      <w:r w:rsidR="006F643D" w:rsidRPr="00275C51">
        <w:rPr>
          <w:sz w:val="20"/>
          <w:szCs w:val="20"/>
        </w:rPr>
        <w:t>11.15</w:t>
      </w:r>
      <w:r w:rsidR="00275C51">
        <w:rPr>
          <w:sz w:val="20"/>
          <w:szCs w:val="20"/>
        </w:rPr>
        <w:t>)</w:t>
      </w:r>
    </w:p>
    <w:p w:rsidR="00A679EF" w:rsidRDefault="00A679EF" w:rsidP="006F643D"/>
    <w:p w:rsidR="0023278B" w:rsidRPr="002F7F52" w:rsidRDefault="00E5461B" w:rsidP="00EE687E">
      <w:pPr>
        <w:rPr>
          <w:sz w:val="16"/>
          <w:szCs w:val="16"/>
          <w:lang w:val="en-GB"/>
        </w:rPr>
      </w:pPr>
      <w:r w:rsidRPr="00FC7AC7">
        <w:rPr>
          <w:sz w:val="20"/>
          <w:szCs w:val="20"/>
          <w:lang w:val="en-GB"/>
        </w:rPr>
        <w:t xml:space="preserve">SESSION 1  </w:t>
      </w:r>
      <w:r w:rsidR="009216FD" w:rsidRPr="00FC7AC7">
        <w:rPr>
          <w:b/>
          <w:sz w:val="20"/>
          <w:szCs w:val="20"/>
          <w:lang w:val="en-GB"/>
        </w:rPr>
        <w:t xml:space="preserve">Room A </w:t>
      </w:r>
      <w:r w:rsidR="00066FC0" w:rsidRPr="00FC7AC7">
        <w:rPr>
          <w:sz w:val="20"/>
          <w:szCs w:val="20"/>
          <w:lang w:val="en-GB"/>
        </w:rPr>
        <w:t>(</w:t>
      </w:r>
      <w:r w:rsidRPr="00FC7AC7">
        <w:rPr>
          <w:sz w:val="20"/>
          <w:szCs w:val="20"/>
          <w:lang w:val="en-GB"/>
        </w:rPr>
        <w:t>11.15 – 13.15</w:t>
      </w:r>
      <w:r w:rsidR="00066FC0" w:rsidRPr="00FC7AC7">
        <w:rPr>
          <w:sz w:val="20"/>
          <w:szCs w:val="20"/>
          <w:lang w:val="en-GB"/>
        </w:rPr>
        <w:t>)</w:t>
      </w:r>
      <w:r w:rsidR="002F7F52">
        <w:rPr>
          <w:lang w:val="en-GB"/>
        </w:rPr>
        <w:t xml:space="preserve"> </w:t>
      </w:r>
      <w:r w:rsidR="002F7F52">
        <w:rPr>
          <w:sz w:val="16"/>
          <w:szCs w:val="16"/>
          <w:lang w:val="en-GB"/>
        </w:rPr>
        <w:t>CHAIR: KRZYSZTOF HEJWOWSKI</w:t>
      </w:r>
    </w:p>
    <w:p w:rsidR="00120933" w:rsidRPr="00FC7AC7" w:rsidRDefault="00120933" w:rsidP="00E5461B">
      <w:pPr>
        <w:contextualSpacing/>
        <w:rPr>
          <w:b/>
          <w:sz w:val="20"/>
          <w:szCs w:val="20"/>
        </w:rPr>
      </w:pPr>
      <w:r w:rsidRPr="00FC7AC7">
        <w:rPr>
          <w:b/>
          <w:sz w:val="20"/>
          <w:szCs w:val="20"/>
        </w:rPr>
        <w:t>Urszula Zaliwska-Okrutna</w:t>
      </w:r>
      <w:r w:rsidRPr="00FC7AC7">
        <w:rPr>
          <w:sz w:val="20"/>
          <w:szCs w:val="20"/>
        </w:rPr>
        <w:t xml:space="preserve"> “Eva Hoffman's Borderlands – A Personal Account</w:t>
      </w:r>
      <w:r w:rsidRPr="00FC7AC7">
        <w:rPr>
          <w:sz w:val="20"/>
          <w:szCs w:val="20"/>
        </w:rPr>
        <w:t>”</w:t>
      </w:r>
    </w:p>
    <w:p w:rsidR="0023278B" w:rsidRPr="00FC7AC7" w:rsidRDefault="0023278B" w:rsidP="00E5461B">
      <w:pPr>
        <w:contextualSpacing/>
        <w:rPr>
          <w:sz w:val="20"/>
          <w:szCs w:val="20"/>
          <w:lang w:val="en-GB"/>
        </w:rPr>
      </w:pPr>
      <w:r w:rsidRPr="00FC7AC7">
        <w:rPr>
          <w:b/>
          <w:sz w:val="20"/>
          <w:szCs w:val="20"/>
        </w:rPr>
        <w:t>Karolina Dębska</w:t>
      </w:r>
      <w:r w:rsidRPr="00FC7AC7">
        <w:rPr>
          <w:sz w:val="20"/>
          <w:szCs w:val="20"/>
        </w:rPr>
        <w:t xml:space="preserve"> </w:t>
      </w:r>
      <w:r w:rsidR="00C83BF4" w:rsidRPr="00FC7AC7">
        <w:rPr>
          <w:sz w:val="20"/>
          <w:szCs w:val="20"/>
        </w:rPr>
        <w:t>"Dominating and peripheral cultures in translation vs translator’s status"</w:t>
      </w:r>
    </w:p>
    <w:p w:rsidR="0023278B" w:rsidRPr="00FC7AC7" w:rsidRDefault="0023278B" w:rsidP="00E5461B">
      <w:pPr>
        <w:contextualSpacing/>
        <w:rPr>
          <w:sz w:val="20"/>
          <w:szCs w:val="20"/>
        </w:rPr>
      </w:pPr>
      <w:r w:rsidRPr="00FC7AC7">
        <w:rPr>
          <w:b/>
          <w:sz w:val="20"/>
          <w:szCs w:val="20"/>
        </w:rPr>
        <w:t>Hanna Salich</w:t>
      </w:r>
      <w:r w:rsidRPr="00FC7AC7">
        <w:rPr>
          <w:sz w:val="20"/>
          <w:szCs w:val="20"/>
        </w:rPr>
        <w:t xml:space="preserve"> “The Border Between the Real and the Fantastic: Authorial Neologisms in Translation”</w:t>
      </w:r>
    </w:p>
    <w:p w:rsidR="008C4C71" w:rsidRPr="00FC7AC7" w:rsidRDefault="008C4C71" w:rsidP="00E5461B">
      <w:pPr>
        <w:contextualSpacing/>
        <w:rPr>
          <w:sz w:val="20"/>
          <w:szCs w:val="20"/>
        </w:rPr>
      </w:pPr>
      <w:r w:rsidRPr="00FC7AC7">
        <w:rPr>
          <w:b/>
          <w:bCs/>
          <w:sz w:val="20"/>
          <w:szCs w:val="20"/>
        </w:rPr>
        <w:t>Aysun Kiran</w:t>
      </w:r>
      <w:r w:rsidRPr="00FC7AC7">
        <w:rPr>
          <w:bCs/>
          <w:sz w:val="20"/>
          <w:szCs w:val="20"/>
        </w:rPr>
        <w:t xml:space="preserve">  “</w:t>
      </w:r>
      <w:r w:rsidRPr="00FC7AC7">
        <w:rPr>
          <w:bCs/>
          <w:sz w:val="20"/>
          <w:szCs w:val="20"/>
          <w:lang w:val="en-GB"/>
        </w:rPr>
        <w:t>Rendering Visible or Blurring the Boundaries: Presence or Absence of Subtitles in the Multilingual Post-1990s Films of Turkey”</w:t>
      </w:r>
    </w:p>
    <w:p w:rsidR="00EE687E" w:rsidRPr="00EE687E" w:rsidRDefault="00482375" w:rsidP="00EE687E">
      <w:pPr>
        <w:rPr>
          <w:i/>
          <w:iCs/>
        </w:rPr>
      </w:pPr>
      <w:r>
        <w:br/>
      </w:r>
    </w:p>
    <w:p w:rsidR="00881E1B" w:rsidRPr="0020035A" w:rsidRDefault="00E5461B" w:rsidP="00BD5E08">
      <w:pPr>
        <w:rPr>
          <w:sz w:val="16"/>
          <w:szCs w:val="16"/>
        </w:rPr>
      </w:pPr>
      <w:r w:rsidRPr="00FC7AC7">
        <w:rPr>
          <w:sz w:val="20"/>
          <w:szCs w:val="20"/>
        </w:rPr>
        <w:t xml:space="preserve">SESSION 2 </w:t>
      </w:r>
      <w:r w:rsidR="00066FC0" w:rsidRPr="00FC7AC7">
        <w:rPr>
          <w:sz w:val="20"/>
          <w:szCs w:val="20"/>
        </w:rPr>
        <w:t xml:space="preserve"> </w:t>
      </w:r>
      <w:r w:rsidR="00CD1145" w:rsidRPr="00FC7AC7">
        <w:rPr>
          <w:b/>
          <w:sz w:val="20"/>
          <w:szCs w:val="20"/>
        </w:rPr>
        <w:t xml:space="preserve">Room B </w:t>
      </w:r>
      <w:r w:rsidR="00066FC0" w:rsidRPr="00FC7AC7">
        <w:rPr>
          <w:sz w:val="20"/>
          <w:szCs w:val="20"/>
        </w:rPr>
        <w:t>(</w:t>
      </w:r>
      <w:r w:rsidRPr="00FC7AC7">
        <w:rPr>
          <w:sz w:val="20"/>
          <w:szCs w:val="20"/>
        </w:rPr>
        <w:t>11.15 – 13.15</w:t>
      </w:r>
      <w:r w:rsidR="00066FC0" w:rsidRPr="00FC7AC7">
        <w:rPr>
          <w:sz w:val="20"/>
          <w:szCs w:val="20"/>
        </w:rPr>
        <w:t>)</w:t>
      </w:r>
      <w:r w:rsidR="0020035A">
        <w:t xml:space="preserve"> </w:t>
      </w:r>
      <w:r w:rsidR="0020035A">
        <w:rPr>
          <w:sz w:val="16"/>
          <w:szCs w:val="16"/>
        </w:rPr>
        <w:t>CHAIR: JACEK PARTYKA</w:t>
      </w:r>
    </w:p>
    <w:p w:rsidR="0023278B" w:rsidRPr="00FC7AC7" w:rsidRDefault="0023278B" w:rsidP="00E5461B">
      <w:pPr>
        <w:contextualSpacing/>
        <w:rPr>
          <w:sz w:val="20"/>
          <w:szCs w:val="20"/>
        </w:rPr>
      </w:pPr>
      <w:r w:rsidRPr="00FC7AC7">
        <w:rPr>
          <w:b/>
          <w:sz w:val="20"/>
          <w:szCs w:val="20"/>
        </w:rPr>
        <w:t>Piotr Zazula</w:t>
      </w:r>
      <w:r w:rsidRPr="00FC7AC7">
        <w:rPr>
          <w:sz w:val="20"/>
          <w:szCs w:val="20"/>
        </w:rPr>
        <w:t xml:space="preserve"> “Life in a Transition Zone: Religious Iconoclasm and Gnostic Transgressions in Louise Glück’s Poetry”</w:t>
      </w:r>
    </w:p>
    <w:p w:rsidR="008C4C71" w:rsidRPr="00FC7AC7" w:rsidRDefault="0023278B" w:rsidP="008C4C71">
      <w:pPr>
        <w:contextualSpacing/>
        <w:rPr>
          <w:iCs/>
          <w:sz w:val="20"/>
          <w:szCs w:val="20"/>
        </w:rPr>
      </w:pPr>
      <w:r w:rsidRPr="00FC7AC7">
        <w:rPr>
          <w:b/>
          <w:sz w:val="20"/>
          <w:szCs w:val="20"/>
        </w:rPr>
        <w:t>Anna Szczepanek-Guz</w:t>
      </w:r>
      <w:r w:rsidRPr="00FC7AC7">
        <w:rPr>
          <w:sz w:val="20"/>
          <w:szCs w:val="20"/>
        </w:rPr>
        <w:t xml:space="preserve">  “Walking a Tightrope – Ekphrastic Poetry Crossing and Dissolving Formal Borders”</w:t>
      </w:r>
      <w:r w:rsidRPr="00FC7AC7">
        <w:rPr>
          <w:sz w:val="20"/>
          <w:szCs w:val="20"/>
        </w:rPr>
        <w:br/>
      </w:r>
      <w:r w:rsidR="008C4C71" w:rsidRPr="00FC7AC7">
        <w:rPr>
          <w:b/>
          <w:iCs/>
          <w:sz w:val="20"/>
          <w:szCs w:val="20"/>
        </w:rPr>
        <w:t>Joanna Trzeciak</w:t>
      </w:r>
      <w:r w:rsidR="008C4C71" w:rsidRPr="00FC7AC7">
        <w:rPr>
          <w:iCs/>
          <w:sz w:val="20"/>
          <w:szCs w:val="20"/>
        </w:rPr>
        <w:t xml:space="preserve">  "Crossing Borders: Różewicz as a Dialogic Poet"</w:t>
      </w:r>
    </w:p>
    <w:p w:rsidR="002D2205" w:rsidRPr="00FC7AC7" w:rsidRDefault="002D2205" w:rsidP="002D2205">
      <w:pPr>
        <w:contextualSpacing/>
        <w:rPr>
          <w:iCs/>
          <w:sz w:val="20"/>
          <w:szCs w:val="20"/>
        </w:rPr>
      </w:pPr>
      <w:r w:rsidRPr="00FC7AC7">
        <w:rPr>
          <w:b/>
          <w:iCs/>
          <w:sz w:val="20"/>
          <w:szCs w:val="20"/>
        </w:rPr>
        <w:t xml:space="preserve">Ruth Padel </w:t>
      </w:r>
      <w:r w:rsidRPr="00FC7AC7">
        <w:rPr>
          <w:iCs/>
          <w:sz w:val="20"/>
          <w:szCs w:val="20"/>
        </w:rPr>
        <w:t>"Mara Crossing:  A Reading and Talk on Migrations"</w:t>
      </w:r>
    </w:p>
    <w:p w:rsidR="0023278B" w:rsidRPr="008C4C71" w:rsidRDefault="0023278B" w:rsidP="00E5461B">
      <w:pPr>
        <w:contextualSpacing/>
        <w:rPr>
          <w:iCs/>
        </w:rPr>
      </w:pPr>
    </w:p>
    <w:p w:rsidR="0023278B" w:rsidRDefault="0023278B" w:rsidP="00BD5E08"/>
    <w:p w:rsidR="00A53BE3" w:rsidRPr="00A53BE3" w:rsidRDefault="00C9441D" w:rsidP="00A53BE3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LATE LUNCH</w:t>
      </w:r>
      <w:r w:rsidR="00A53BE3" w:rsidRPr="00A53BE3">
        <w:rPr>
          <w:b/>
          <w:sz w:val="20"/>
          <w:szCs w:val="20"/>
        </w:rPr>
        <w:t xml:space="preserve"> </w:t>
      </w:r>
      <w:r w:rsidR="00A53BE3" w:rsidRPr="00DE6598">
        <w:rPr>
          <w:sz w:val="20"/>
          <w:szCs w:val="20"/>
        </w:rPr>
        <w:t>(13.15 – 15.00)</w:t>
      </w:r>
    </w:p>
    <w:p w:rsidR="00A53BE3" w:rsidRPr="00A53BE3" w:rsidRDefault="00A53BE3" w:rsidP="00A53BE3">
      <w:pPr>
        <w:jc w:val="both"/>
        <w:rPr>
          <w:sz w:val="20"/>
          <w:szCs w:val="20"/>
        </w:rPr>
      </w:pPr>
    </w:p>
    <w:p w:rsidR="00C501D3" w:rsidRPr="001256A3" w:rsidRDefault="00C501D3" w:rsidP="003F6400">
      <w:pPr>
        <w:contextualSpacing/>
        <w:rPr>
          <w:sz w:val="16"/>
          <w:szCs w:val="16"/>
        </w:rPr>
      </w:pPr>
      <w:r w:rsidRPr="00FC7AC7">
        <w:rPr>
          <w:sz w:val="20"/>
          <w:szCs w:val="20"/>
        </w:rPr>
        <w:lastRenderedPageBreak/>
        <w:t xml:space="preserve">SESSION 3 </w:t>
      </w:r>
      <w:r w:rsidR="0042771C" w:rsidRPr="00FC7AC7">
        <w:rPr>
          <w:b/>
          <w:sz w:val="20"/>
          <w:szCs w:val="20"/>
        </w:rPr>
        <w:t xml:space="preserve">Room A </w:t>
      </w:r>
      <w:r w:rsidRPr="00FC7AC7">
        <w:rPr>
          <w:sz w:val="20"/>
          <w:szCs w:val="20"/>
        </w:rPr>
        <w:t>(15.00 – 16.30)</w:t>
      </w:r>
      <w:r w:rsidR="00AB1A51">
        <w:t xml:space="preserve"> </w:t>
      </w:r>
      <w:r w:rsidR="001256A3">
        <w:rPr>
          <w:sz w:val="16"/>
          <w:szCs w:val="16"/>
        </w:rPr>
        <w:t>CHAIR: LUCYNA ALEKSANDROWICZ-PĘDICH</w:t>
      </w:r>
    </w:p>
    <w:p w:rsidR="003F6400" w:rsidRDefault="003F6400" w:rsidP="003F6400">
      <w:pPr>
        <w:contextualSpacing/>
      </w:pPr>
    </w:p>
    <w:p w:rsidR="001050B8" w:rsidRPr="00FC7AC7" w:rsidRDefault="001050B8" w:rsidP="00C501D3">
      <w:pPr>
        <w:contextualSpacing/>
        <w:rPr>
          <w:sz w:val="20"/>
          <w:szCs w:val="20"/>
        </w:rPr>
      </w:pPr>
      <w:r w:rsidRPr="00FC7AC7">
        <w:rPr>
          <w:b/>
          <w:sz w:val="20"/>
          <w:szCs w:val="20"/>
        </w:rPr>
        <w:t>Tomasz Markiewka</w:t>
      </w:r>
      <w:r w:rsidR="00BB5260" w:rsidRPr="00FC7AC7">
        <w:rPr>
          <w:sz w:val="20"/>
          <w:szCs w:val="20"/>
        </w:rPr>
        <w:t xml:space="preserve"> “A Silenced Land: Comparative L</w:t>
      </w:r>
      <w:r w:rsidRPr="00FC7AC7">
        <w:rPr>
          <w:sz w:val="20"/>
          <w:szCs w:val="20"/>
        </w:rPr>
        <w:t>iterature in the Upper Silesian Context”</w:t>
      </w:r>
      <w:r w:rsidRPr="00FC7AC7">
        <w:rPr>
          <w:sz w:val="20"/>
          <w:szCs w:val="20"/>
        </w:rPr>
        <w:br/>
      </w:r>
      <w:r w:rsidRPr="00FC7AC7">
        <w:rPr>
          <w:b/>
          <w:sz w:val="20"/>
          <w:szCs w:val="20"/>
        </w:rPr>
        <w:t>Adrianna Słabińska</w:t>
      </w:r>
      <w:r w:rsidRPr="00FC7AC7">
        <w:rPr>
          <w:sz w:val="20"/>
          <w:szCs w:val="20"/>
        </w:rPr>
        <w:t xml:space="preserve"> “The Molisan Croats – Representatives of Borderland Customs and T</w:t>
      </w:r>
      <w:r w:rsidR="00BB5260" w:rsidRPr="00FC7AC7">
        <w:rPr>
          <w:sz w:val="20"/>
          <w:szCs w:val="20"/>
        </w:rPr>
        <w:t>radition</w:t>
      </w:r>
      <w:r w:rsidRPr="00FC7AC7">
        <w:rPr>
          <w:sz w:val="20"/>
          <w:szCs w:val="20"/>
        </w:rPr>
        <w:t>”</w:t>
      </w:r>
    </w:p>
    <w:p w:rsidR="001050B8" w:rsidRPr="00FC7AC7" w:rsidRDefault="001050B8" w:rsidP="00C501D3">
      <w:pPr>
        <w:contextualSpacing/>
        <w:rPr>
          <w:sz w:val="20"/>
          <w:szCs w:val="20"/>
        </w:rPr>
      </w:pPr>
      <w:r w:rsidRPr="00FC7AC7">
        <w:rPr>
          <w:b/>
          <w:sz w:val="20"/>
          <w:szCs w:val="20"/>
        </w:rPr>
        <w:t>Katarzyna Więckowska</w:t>
      </w:r>
      <w:r w:rsidRPr="00FC7AC7">
        <w:rPr>
          <w:sz w:val="20"/>
          <w:szCs w:val="20"/>
        </w:rPr>
        <w:t xml:space="preserve"> “Other Borders: Nation, Gender and Genre in Contemporary Scottish Fiction”</w:t>
      </w:r>
    </w:p>
    <w:p w:rsidR="003F6400" w:rsidRDefault="003F6400" w:rsidP="00C501D3">
      <w:pPr>
        <w:contextualSpacing/>
      </w:pPr>
    </w:p>
    <w:p w:rsidR="00C501D3" w:rsidRDefault="00C501D3" w:rsidP="00C501D3">
      <w:pPr>
        <w:contextualSpacing/>
      </w:pPr>
    </w:p>
    <w:p w:rsidR="001050B8" w:rsidRPr="00BB6DAE" w:rsidRDefault="00C501D3" w:rsidP="001050B8">
      <w:pPr>
        <w:contextualSpacing/>
        <w:rPr>
          <w:sz w:val="16"/>
          <w:szCs w:val="16"/>
        </w:rPr>
      </w:pPr>
      <w:r w:rsidRPr="001C4426">
        <w:rPr>
          <w:sz w:val="20"/>
          <w:szCs w:val="20"/>
        </w:rPr>
        <w:t>SESSION 4</w:t>
      </w:r>
      <w:r w:rsidR="007C20A3" w:rsidRPr="001C4426">
        <w:rPr>
          <w:sz w:val="20"/>
          <w:szCs w:val="20"/>
        </w:rPr>
        <w:t xml:space="preserve"> </w:t>
      </w:r>
      <w:r w:rsidR="001C0571" w:rsidRPr="001C4426">
        <w:rPr>
          <w:sz w:val="20"/>
          <w:szCs w:val="20"/>
        </w:rPr>
        <w:t xml:space="preserve"> </w:t>
      </w:r>
      <w:r w:rsidR="00236B36" w:rsidRPr="001C4426">
        <w:rPr>
          <w:b/>
          <w:sz w:val="20"/>
          <w:szCs w:val="20"/>
        </w:rPr>
        <w:t xml:space="preserve">Room B </w:t>
      </w:r>
      <w:r w:rsidR="007C20A3" w:rsidRPr="001C4426">
        <w:rPr>
          <w:sz w:val="20"/>
          <w:szCs w:val="20"/>
        </w:rPr>
        <w:t>(15.00 – 16.30)</w:t>
      </w:r>
      <w:r w:rsidR="00BB6DAE">
        <w:t xml:space="preserve"> </w:t>
      </w:r>
      <w:r w:rsidR="00BB6DAE">
        <w:rPr>
          <w:sz w:val="16"/>
          <w:szCs w:val="16"/>
        </w:rPr>
        <w:t>CHAIR: GRZEGORZ MOROZ</w:t>
      </w:r>
    </w:p>
    <w:p w:rsidR="003F6400" w:rsidRDefault="003F6400" w:rsidP="001050B8">
      <w:pPr>
        <w:contextualSpacing/>
      </w:pPr>
    </w:p>
    <w:p w:rsidR="001050B8" w:rsidRPr="001C4426" w:rsidRDefault="001050B8" w:rsidP="00C501D3">
      <w:pPr>
        <w:contextualSpacing/>
        <w:rPr>
          <w:iCs/>
          <w:sz w:val="20"/>
          <w:szCs w:val="20"/>
        </w:rPr>
      </w:pPr>
      <w:r w:rsidRPr="001C4426">
        <w:rPr>
          <w:b/>
          <w:sz w:val="20"/>
          <w:szCs w:val="20"/>
        </w:rPr>
        <w:t>Julia Szoltysek</w:t>
      </w:r>
      <w:r w:rsidRPr="001C4426">
        <w:rPr>
          <w:sz w:val="20"/>
          <w:szCs w:val="20"/>
        </w:rPr>
        <w:t xml:space="preserve"> “Split Sympathies, Conflicting Ideals, and the Abjectification of Terror Politics in Mohsin Hamid's </w:t>
      </w:r>
      <w:r w:rsidRPr="001C4426">
        <w:rPr>
          <w:i/>
          <w:iCs/>
          <w:sz w:val="20"/>
          <w:szCs w:val="20"/>
        </w:rPr>
        <w:t>The Reluctant Fundamentalist</w:t>
      </w:r>
      <w:r w:rsidRPr="001C4426">
        <w:rPr>
          <w:iCs/>
          <w:sz w:val="20"/>
          <w:szCs w:val="20"/>
        </w:rPr>
        <w:t>”</w:t>
      </w:r>
    </w:p>
    <w:p w:rsidR="000E6135" w:rsidRPr="001C4426" w:rsidRDefault="001050B8" w:rsidP="00C501D3">
      <w:pPr>
        <w:contextualSpacing/>
        <w:rPr>
          <w:sz w:val="20"/>
          <w:szCs w:val="20"/>
        </w:rPr>
      </w:pPr>
      <w:r w:rsidRPr="001C4426">
        <w:rPr>
          <w:b/>
          <w:sz w:val="20"/>
          <w:szCs w:val="20"/>
        </w:rPr>
        <w:t>Ewa Kowal</w:t>
      </w:r>
      <w:r w:rsidRPr="001C4426">
        <w:rPr>
          <w:sz w:val="20"/>
          <w:szCs w:val="20"/>
        </w:rPr>
        <w:t xml:space="preserve"> “The Periphery vs. the Centre: Mohsin Hamid’s</w:t>
      </w:r>
      <w:r w:rsidRPr="001C4426">
        <w:rPr>
          <w:i/>
          <w:sz w:val="20"/>
          <w:szCs w:val="20"/>
        </w:rPr>
        <w:t xml:space="preserve"> How to Get Filthy Rich in Rising Asia</w:t>
      </w:r>
      <w:r w:rsidR="009B677F" w:rsidRPr="001C4426">
        <w:rPr>
          <w:sz w:val="20"/>
          <w:szCs w:val="20"/>
        </w:rPr>
        <w:t>”</w:t>
      </w:r>
      <w:r w:rsidRPr="001C4426">
        <w:rPr>
          <w:sz w:val="20"/>
          <w:szCs w:val="20"/>
        </w:rPr>
        <w:br/>
      </w:r>
      <w:r w:rsidRPr="001C4426">
        <w:rPr>
          <w:b/>
          <w:sz w:val="20"/>
          <w:szCs w:val="20"/>
        </w:rPr>
        <w:t>Anna Branach-Kallas</w:t>
      </w:r>
      <w:r w:rsidRPr="001C4426">
        <w:rPr>
          <w:sz w:val="20"/>
          <w:szCs w:val="20"/>
        </w:rPr>
        <w:t xml:space="preserve"> </w:t>
      </w:r>
      <w:r w:rsidR="002301B9" w:rsidRPr="001C4426">
        <w:rPr>
          <w:sz w:val="20"/>
          <w:szCs w:val="20"/>
        </w:rPr>
        <w:t>“</w:t>
      </w:r>
      <w:r w:rsidR="002301B9" w:rsidRPr="001C4426">
        <w:rPr>
          <w:sz w:val="20"/>
          <w:szCs w:val="20"/>
          <w:lang w:val="en-GB"/>
        </w:rPr>
        <w:t>Phantoms in Borderlands: (Post)Colonial Trauma in J.M.G. Le Clézio’s and Alberto Manguel’s Fiction”</w:t>
      </w:r>
    </w:p>
    <w:p w:rsidR="001050B8" w:rsidRPr="00F72B7C" w:rsidRDefault="001050B8" w:rsidP="001050B8">
      <w:pPr>
        <w:rPr>
          <w:b/>
          <w:iCs/>
          <w:sz w:val="20"/>
          <w:szCs w:val="20"/>
        </w:rPr>
      </w:pPr>
      <w:r>
        <w:br/>
      </w:r>
      <w:r w:rsidR="001231D2" w:rsidRPr="00F72B7C">
        <w:rPr>
          <w:b/>
          <w:iCs/>
          <w:sz w:val="20"/>
          <w:szCs w:val="20"/>
        </w:rPr>
        <w:t xml:space="preserve">COFFEE BREAK </w:t>
      </w:r>
      <w:r w:rsidR="001231D2" w:rsidRPr="00DE6598">
        <w:rPr>
          <w:iCs/>
          <w:sz w:val="20"/>
          <w:szCs w:val="20"/>
        </w:rPr>
        <w:t>(16.30 – 17.00)</w:t>
      </w:r>
    </w:p>
    <w:p w:rsidR="00A30F6E" w:rsidRDefault="00A30F6E" w:rsidP="001050B8"/>
    <w:p w:rsidR="00E676E8" w:rsidRPr="001256A3" w:rsidRDefault="008C234A" w:rsidP="001050B8">
      <w:pPr>
        <w:rPr>
          <w:sz w:val="16"/>
          <w:szCs w:val="16"/>
        </w:rPr>
      </w:pPr>
      <w:r w:rsidRPr="001C4426">
        <w:rPr>
          <w:sz w:val="20"/>
          <w:szCs w:val="20"/>
        </w:rPr>
        <w:t>SESSION 5</w:t>
      </w:r>
      <w:r w:rsidR="00E676E8" w:rsidRPr="001C4426">
        <w:rPr>
          <w:sz w:val="20"/>
          <w:szCs w:val="20"/>
        </w:rPr>
        <w:t xml:space="preserve"> </w:t>
      </w:r>
      <w:r w:rsidRPr="001C4426">
        <w:rPr>
          <w:b/>
          <w:sz w:val="20"/>
          <w:szCs w:val="20"/>
        </w:rPr>
        <w:t xml:space="preserve">Room A </w:t>
      </w:r>
      <w:r w:rsidR="00E676E8" w:rsidRPr="001C4426">
        <w:rPr>
          <w:sz w:val="20"/>
          <w:szCs w:val="20"/>
        </w:rPr>
        <w:t>(17.00 – 18.30)</w:t>
      </w:r>
      <w:r w:rsidR="001256A3">
        <w:t xml:space="preserve"> </w:t>
      </w:r>
      <w:r w:rsidR="001256A3">
        <w:rPr>
          <w:sz w:val="16"/>
          <w:szCs w:val="16"/>
        </w:rPr>
        <w:t>CHAIR: JACEK PARTYKA</w:t>
      </w:r>
    </w:p>
    <w:p w:rsidR="001050B8" w:rsidRPr="001C4426" w:rsidRDefault="001050B8" w:rsidP="001231D2">
      <w:pPr>
        <w:contextualSpacing/>
        <w:rPr>
          <w:sz w:val="20"/>
          <w:szCs w:val="20"/>
        </w:rPr>
      </w:pPr>
      <w:r w:rsidRPr="001C4426">
        <w:rPr>
          <w:b/>
          <w:sz w:val="20"/>
          <w:szCs w:val="20"/>
        </w:rPr>
        <w:t>Tomasz Basiuk</w:t>
      </w:r>
      <w:r w:rsidRPr="001C4426">
        <w:rPr>
          <w:sz w:val="20"/>
          <w:szCs w:val="20"/>
        </w:rPr>
        <w:t xml:space="preserve">  “New Queer Cinema: Gus Van Sant and Gregg Araki in Dialogue with Pedro Almodóvar”</w:t>
      </w:r>
    </w:p>
    <w:p w:rsidR="001050B8" w:rsidRPr="001C4426" w:rsidRDefault="001050B8" w:rsidP="001231D2">
      <w:pPr>
        <w:contextualSpacing/>
        <w:rPr>
          <w:sz w:val="20"/>
          <w:szCs w:val="20"/>
          <w:lang w:val="en-GB"/>
        </w:rPr>
      </w:pPr>
      <w:r w:rsidRPr="001C4426">
        <w:rPr>
          <w:b/>
          <w:sz w:val="20"/>
          <w:szCs w:val="20"/>
        </w:rPr>
        <w:t>Katja Will</w:t>
      </w:r>
      <w:r w:rsidRPr="001C4426">
        <w:rPr>
          <w:sz w:val="20"/>
          <w:szCs w:val="20"/>
        </w:rPr>
        <w:t xml:space="preserve">  “</w:t>
      </w:r>
      <w:r w:rsidRPr="001C4426">
        <w:rPr>
          <w:sz w:val="20"/>
          <w:szCs w:val="20"/>
          <w:lang w:val="en-GB"/>
        </w:rPr>
        <w:t xml:space="preserve">The Peace is Over! The Homecomer as </w:t>
      </w:r>
      <w:r w:rsidRPr="001C4426">
        <w:rPr>
          <w:i/>
          <w:sz w:val="20"/>
          <w:szCs w:val="20"/>
          <w:lang w:val="en-GB"/>
        </w:rPr>
        <w:t>Disturbing Third</w:t>
      </w:r>
      <w:r w:rsidRPr="001C4426">
        <w:rPr>
          <w:sz w:val="20"/>
          <w:szCs w:val="20"/>
          <w:lang w:val="en-GB"/>
        </w:rPr>
        <w:t xml:space="preserve"> in the Context of Classic Modernity in Scandinavian Literature</w:t>
      </w:r>
      <w:r w:rsidRPr="001C4426">
        <w:rPr>
          <w:sz w:val="20"/>
          <w:szCs w:val="20"/>
          <w:vertAlign w:val="superscript"/>
          <w:lang w:val="en-GB"/>
        </w:rPr>
        <w:t>”</w:t>
      </w:r>
    </w:p>
    <w:p w:rsidR="001050B8" w:rsidRPr="001C4426" w:rsidRDefault="001050B8" w:rsidP="001231D2">
      <w:pPr>
        <w:contextualSpacing/>
        <w:rPr>
          <w:bCs/>
          <w:sz w:val="20"/>
          <w:szCs w:val="20"/>
        </w:rPr>
      </w:pPr>
      <w:r w:rsidRPr="001C4426">
        <w:rPr>
          <w:b/>
          <w:sz w:val="20"/>
          <w:szCs w:val="20"/>
        </w:rPr>
        <w:t>Paulina Ambroży</w:t>
      </w:r>
      <w:r w:rsidRPr="001C4426">
        <w:rPr>
          <w:sz w:val="20"/>
          <w:szCs w:val="20"/>
        </w:rPr>
        <w:t xml:space="preserve"> “</w:t>
      </w:r>
      <w:r w:rsidRPr="001C4426">
        <w:rPr>
          <w:bCs/>
          <w:sz w:val="20"/>
          <w:szCs w:val="20"/>
        </w:rPr>
        <w:t xml:space="preserve">The Limits of Language as the Limits of </w:t>
      </w:r>
      <w:r w:rsidR="007F43C2" w:rsidRPr="001C4426">
        <w:rPr>
          <w:bCs/>
          <w:sz w:val="20"/>
          <w:szCs w:val="20"/>
        </w:rPr>
        <w:t>the World in the American Post-A</w:t>
      </w:r>
      <w:r w:rsidRPr="001C4426">
        <w:rPr>
          <w:bCs/>
          <w:sz w:val="20"/>
          <w:szCs w:val="20"/>
        </w:rPr>
        <w:t>pocalyptic Novel”</w:t>
      </w:r>
    </w:p>
    <w:p w:rsidR="008C234A" w:rsidRDefault="008C234A" w:rsidP="001231D2">
      <w:pPr>
        <w:contextualSpacing/>
      </w:pPr>
    </w:p>
    <w:p w:rsidR="008C234A" w:rsidRPr="008C234A" w:rsidRDefault="008C234A" w:rsidP="008C234A">
      <w:pPr>
        <w:rPr>
          <w:iCs/>
          <w:sz w:val="16"/>
          <w:szCs w:val="16"/>
        </w:rPr>
      </w:pPr>
      <w:r w:rsidRPr="001C4426">
        <w:rPr>
          <w:iCs/>
          <w:sz w:val="20"/>
          <w:szCs w:val="20"/>
        </w:rPr>
        <w:t xml:space="preserve">SESSION 6 </w:t>
      </w:r>
      <w:r w:rsidRPr="001C4426">
        <w:rPr>
          <w:b/>
          <w:iCs/>
          <w:sz w:val="20"/>
          <w:szCs w:val="20"/>
        </w:rPr>
        <w:t xml:space="preserve">Room B </w:t>
      </w:r>
      <w:r w:rsidRPr="001C4426">
        <w:rPr>
          <w:iCs/>
          <w:sz w:val="20"/>
          <w:szCs w:val="20"/>
        </w:rPr>
        <w:t>(17.00 – 18.30)</w:t>
      </w:r>
      <w:r>
        <w:rPr>
          <w:iCs/>
        </w:rPr>
        <w:t xml:space="preserve"> </w:t>
      </w:r>
      <w:r>
        <w:rPr>
          <w:iCs/>
          <w:sz w:val="16"/>
          <w:szCs w:val="16"/>
        </w:rPr>
        <w:t>CHAIR: GRZEGORZ MOROZ</w:t>
      </w:r>
    </w:p>
    <w:p w:rsidR="008C234A" w:rsidRPr="00A645AC" w:rsidRDefault="008C234A" w:rsidP="008C234A">
      <w:pPr>
        <w:contextualSpacing/>
        <w:rPr>
          <w:sz w:val="20"/>
          <w:szCs w:val="20"/>
        </w:rPr>
      </w:pPr>
      <w:r w:rsidRPr="00A645AC">
        <w:rPr>
          <w:b/>
          <w:sz w:val="20"/>
          <w:szCs w:val="20"/>
        </w:rPr>
        <w:t>Małgorzata Poks</w:t>
      </w:r>
      <w:r w:rsidRPr="00A645AC">
        <w:rPr>
          <w:sz w:val="20"/>
          <w:szCs w:val="20"/>
        </w:rPr>
        <w:t xml:space="preserve"> “The Borderlands of the Self: Thomas Merton's Endless Inscription”</w:t>
      </w:r>
    </w:p>
    <w:p w:rsidR="008C234A" w:rsidRPr="00A645AC" w:rsidRDefault="008C234A" w:rsidP="008C234A">
      <w:pPr>
        <w:contextualSpacing/>
        <w:rPr>
          <w:sz w:val="20"/>
          <w:szCs w:val="20"/>
        </w:rPr>
      </w:pPr>
      <w:r w:rsidRPr="00A645AC">
        <w:rPr>
          <w:b/>
          <w:sz w:val="20"/>
          <w:szCs w:val="20"/>
        </w:rPr>
        <w:t>Robert Kusek</w:t>
      </w:r>
      <w:r w:rsidRPr="00A645AC">
        <w:rPr>
          <w:sz w:val="20"/>
          <w:szCs w:val="20"/>
        </w:rPr>
        <w:t xml:space="preserve"> “Towards the Borderline Poetics: </w:t>
      </w:r>
      <w:r w:rsidRPr="00A645AC">
        <w:rPr>
          <w:i/>
          <w:sz w:val="20"/>
          <w:szCs w:val="20"/>
        </w:rPr>
        <w:t>Alfred and Emily</w:t>
      </w:r>
      <w:r w:rsidRPr="00A645AC">
        <w:rPr>
          <w:sz w:val="20"/>
          <w:szCs w:val="20"/>
        </w:rPr>
        <w:t xml:space="preserve"> by Doris Lessing”</w:t>
      </w:r>
    </w:p>
    <w:p w:rsidR="008C234A" w:rsidRPr="00A645AC" w:rsidRDefault="008C234A" w:rsidP="008C234A">
      <w:pPr>
        <w:contextualSpacing/>
        <w:rPr>
          <w:sz w:val="20"/>
          <w:szCs w:val="20"/>
          <w:lang w:val="en-GB"/>
        </w:rPr>
      </w:pPr>
      <w:r w:rsidRPr="00A645AC">
        <w:rPr>
          <w:b/>
          <w:sz w:val="20"/>
          <w:szCs w:val="20"/>
        </w:rPr>
        <w:t>Barbara Klonowska</w:t>
      </w:r>
      <w:r w:rsidRPr="00A645AC">
        <w:rPr>
          <w:sz w:val="20"/>
          <w:szCs w:val="20"/>
        </w:rPr>
        <w:t xml:space="preserve"> “</w:t>
      </w:r>
      <w:r w:rsidRPr="00A645AC">
        <w:rPr>
          <w:sz w:val="20"/>
          <w:szCs w:val="20"/>
          <w:lang w:val="en-GB"/>
        </w:rPr>
        <w:t xml:space="preserve">Reconfiguring the Borderlands of Civilisation, Romance and History: Lawrence Norfolk’s </w:t>
      </w:r>
      <w:r w:rsidRPr="00A645AC">
        <w:rPr>
          <w:i/>
          <w:sz w:val="20"/>
          <w:szCs w:val="20"/>
          <w:lang w:val="en-GB"/>
        </w:rPr>
        <w:t>The Pope’s Rhinoceros</w:t>
      </w:r>
      <w:r w:rsidRPr="00A645AC">
        <w:rPr>
          <w:sz w:val="20"/>
          <w:szCs w:val="20"/>
          <w:lang w:val="en-GB"/>
        </w:rPr>
        <w:t>”</w:t>
      </w:r>
    </w:p>
    <w:p w:rsidR="001231D2" w:rsidRDefault="001231D2" w:rsidP="001050B8"/>
    <w:p w:rsidR="008C234A" w:rsidRPr="00A645AC" w:rsidRDefault="00106984" w:rsidP="001050B8">
      <w:pPr>
        <w:rPr>
          <w:sz w:val="20"/>
          <w:szCs w:val="20"/>
        </w:rPr>
      </w:pPr>
      <w:r w:rsidRPr="00A645AC">
        <w:rPr>
          <w:b/>
          <w:sz w:val="20"/>
          <w:szCs w:val="20"/>
        </w:rPr>
        <w:t xml:space="preserve">SUPPER </w:t>
      </w:r>
      <w:r w:rsidRPr="00A645AC">
        <w:rPr>
          <w:sz w:val="20"/>
          <w:szCs w:val="20"/>
        </w:rPr>
        <w:t xml:space="preserve">(18.40)  </w:t>
      </w:r>
    </w:p>
    <w:p w:rsidR="001231D2" w:rsidRDefault="001231D2" w:rsidP="001050B8"/>
    <w:p w:rsidR="00443E8D" w:rsidRDefault="00443E8D" w:rsidP="001050B8"/>
    <w:p w:rsidR="00443E8D" w:rsidRDefault="00443E8D" w:rsidP="001050B8"/>
    <w:p w:rsidR="001050B8" w:rsidRPr="00A30F6E" w:rsidRDefault="001231D2" w:rsidP="001050B8">
      <w:pPr>
        <w:rPr>
          <w:rFonts w:ascii="Arial Black" w:hAnsi="Arial Black"/>
        </w:rPr>
      </w:pPr>
      <w:r w:rsidRPr="00A30F6E">
        <w:rPr>
          <w:rFonts w:ascii="Arial Black" w:hAnsi="Arial Black"/>
        </w:rPr>
        <w:lastRenderedPageBreak/>
        <w:t>FRIDAY, 30 MAY</w:t>
      </w:r>
    </w:p>
    <w:p w:rsidR="00C43651" w:rsidRPr="00A645AC" w:rsidRDefault="001231D2" w:rsidP="001050B8">
      <w:pPr>
        <w:rPr>
          <w:sz w:val="20"/>
          <w:szCs w:val="20"/>
        </w:rPr>
      </w:pPr>
      <w:r w:rsidRPr="00A645AC">
        <w:rPr>
          <w:sz w:val="20"/>
          <w:szCs w:val="20"/>
        </w:rPr>
        <w:t xml:space="preserve">9.30 – </w:t>
      </w:r>
      <w:r w:rsidR="006F643D" w:rsidRPr="00A645AC">
        <w:rPr>
          <w:sz w:val="20"/>
          <w:szCs w:val="20"/>
        </w:rPr>
        <w:t xml:space="preserve">11.00 </w:t>
      </w:r>
      <w:r w:rsidR="006208E8" w:rsidRPr="00A645AC">
        <w:rPr>
          <w:sz w:val="16"/>
          <w:szCs w:val="16"/>
        </w:rPr>
        <w:t>CHAIR: JACEK PARTYKA</w:t>
      </w:r>
      <w:r w:rsidR="00C43651" w:rsidRPr="00A645AC">
        <w:rPr>
          <w:sz w:val="20"/>
          <w:szCs w:val="20"/>
        </w:rPr>
        <w:t xml:space="preserve"> </w:t>
      </w:r>
    </w:p>
    <w:p w:rsidR="006F643D" w:rsidRPr="001C4426" w:rsidRDefault="00C43651" w:rsidP="001050B8">
      <w:pPr>
        <w:contextualSpacing/>
        <w:rPr>
          <w:sz w:val="20"/>
          <w:szCs w:val="20"/>
        </w:rPr>
      </w:pPr>
      <w:r w:rsidRPr="001C4426">
        <w:rPr>
          <w:b/>
          <w:sz w:val="20"/>
          <w:szCs w:val="20"/>
        </w:rPr>
        <w:t>Zbigniew</w:t>
      </w:r>
      <w:r w:rsidR="006F643D" w:rsidRPr="001C4426">
        <w:rPr>
          <w:b/>
          <w:sz w:val="20"/>
          <w:szCs w:val="20"/>
        </w:rPr>
        <w:t xml:space="preserve"> Białas</w:t>
      </w:r>
      <w:r w:rsidRPr="001C4426">
        <w:rPr>
          <w:sz w:val="20"/>
          <w:szCs w:val="20"/>
        </w:rPr>
        <w:t xml:space="preserve"> "Urban Novels in Silesia: Borders Galore"</w:t>
      </w:r>
    </w:p>
    <w:p w:rsidR="006F643D" w:rsidRDefault="006F643D" w:rsidP="006F643D">
      <w:pPr>
        <w:contextualSpacing/>
        <w:rPr>
          <w:sz w:val="20"/>
          <w:szCs w:val="20"/>
        </w:rPr>
      </w:pPr>
      <w:r w:rsidRPr="001C4426">
        <w:rPr>
          <w:b/>
          <w:sz w:val="20"/>
          <w:szCs w:val="20"/>
        </w:rPr>
        <w:t>An</w:t>
      </w:r>
      <w:r w:rsidR="00BB24A8" w:rsidRPr="001C4426">
        <w:rPr>
          <w:b/>
          <w:sz w:val="20"/>
          <w:szCs w:val="20"/>
        </w:rPr>
        <w:t>n</w:t>
      </w:r>
      <w:r w:rsidRPr="001C4426">
        <w:rPr>
          <w:b/>
          <w:sz w:val="20"/>
          <w:szCs w:val="20"/>
        </w:rPr>
        <w:t>ette Aronowicz</w:t>
      </w:r>
      <w:r w:rsidR="009B677F" w:rsidRPr="001C4426">
        <w:rPr>
          <w:sz w:val="20"/>
          <w:szCs w:val="20"/>
        </w:rPr>
        <w:t xml:space="preserve"> “Czesław Mił</w:t>
      </w:r>
      <w:r w:rsidRPr="001C4426">
        <w:rPr>
          <w:sz w:val="20"/>
          <w:szCs w:val="20"/>
        </w:rPr>
        <w:t xml:space="preserve">osz’s </w:t>
      </w:r>
      <w:r w:rsidRPr="001C4426">
        <w:rPr>
          <w:i/>
          <w:sz w:val="20"/>
          <w:szCs w:val="20"/>
        </w:rPr>
        <w:t>Land of Ulro</w:t>
      </w:r>
      <w:r w:rsidRPr="001C4426">
        <w:rPr>
          <w:sz w:val="20"/>
          <w:szCs w:val="20"/>
        </w:rPr>
        <w:t>: A Conflict Between the Center and the Periphery”</w:t>
      </w:r>
    </w:p>
    <w:p w:rsidR="001C4426" w:rsidRPr="001C4426" w:rsidRDefault="001C4426" w:rsidP="006F643D">
      <w:pPr>
        <w:contextualSpacing/>
        <w:rPr>
          <w:sz w:val="20"/>
          <w:szCs w:val="20"/>
        </w:rPr>
      </w:pPr>
    </w:p>
    <w:p w:rsidR="00F72B7C" w:rsidRDefault="001231D2" w:rsidP="001050B8">
      <w:pPr>
        <w:rPr>
          <w:b/>
          <w:sz w:val="20"/>
          <w:szCs w:val="20"/>
        </w:rPr>
      </w:pPr>
      <w:r w:rsidRPr="00A645AC">
        <w:rPr>
          <w:b/>
          <w:sz w:val="20"/>
          <w:szCs w:val="20"/>
        </w:rPr>
        <w:t xml:space="preserve">COFFEE BREAK  </w:t>
      </w:r>
      <w:r w:rsidRPr="00DE6598">
        <w:rPr>
          <w:sz w:val="20"/>
          <w:szCs w:val="20"/>
        </w:rPr>
        <w:t>(</w:t>
      </w:r>
      <w:r w:rsidR="00275C51">
        <w:rPr>
          <w:sz w:val="20"/>
          <w:szCs w:val="20"/>
        </w:rPr>
        <w:t xml:space="preserve">11.00 – </w:t>
      </w:r>
      <w:bookmarkStart w:id="0" w:name="_GoBack"/>
      <w:bookmarkEnd w:id="0"/>
      <w:r w:rsidR="006F643D" w:rsidRPr="00DE6598">
        <w:rPr>
          <w:sz w:val="20"/>
          <w:szCs w:val="20"/>
        </w:rPr>
        <w:t>11.30</w:t>
      </w:r>
      <w:r w:rsidRPr="00DE6598">
        <w:rPr>
          <w:sz w:val="20"/>
          <w:szCs w:val="20"/>
        </w:rPr>
        <w:t>)</w:t>
      </w:r>
    </w:p>
    <w:p w:rsidR="00443E8D" w:rsidRPr="00F72B7C" w:rsidRDefault="00443E8D" w:rsidP="001050B8">
      <w:pPr>
        <w:rPr>
          <w:b/>
          <w:sz w:val="20"/>
          <w:szCs w:val="20"/>
        </w:rPr>
      </w:pPr>
    </w:p>
    <w:p w:rsidR="006F643D" w:rsidRPr="00296A35" w:rsidRDefault="004538DB" w:rsidP="001050B8">
      <w:pPr>
        <w:rPr>
          <w:sz w:val="16"/>
          <w:szCs w:val="16"/>
        </w:rPr>
      </w:pPr>
      <w:r w:rsidRPr="00C9441D">
        <w:rPr>
          <w:sz w:val="20"/>
          <w:szCs w:val="20"/>
        </w:rPr>
        <w:t>11.30 –</w:t>
      </w:r>
      <w:r w:rsidR="006F643D" w:rsidRPr="00C9441D">
        <w:rPr>
          <w:sz w:val="20"/>
          <w:szCs w:val="20"/>
        </w:rPr>
        <w:t xml:space="preserve"> 13.00</w:t>
      </w:r>
      <w:r w:rsidR="00296A35">
        <w:t xml:space="preserve"> </w:t>
      </w:r>
      <w:r w:rsidR="00296A35">
        <w:rPr>
          <w:sz w:val="16"/>
          <w:szCs w:val="16"/>
        </w:rPr>
        <w:t>CHAIR: GRZEGORZ MOROZ</w:t>
      </w:r>
    </w:p>
    <w:p w:rsidR="00ED0728" w:rsidRPr="00A645AC" w:rsidRDefault="006F643D" w:rsidP="00BD5E08">
      <w:pPr>
        <w:contextualSpacing/>
        <w:rPr>
          <w:sz w:val="20"/>
          <w:szCs w:val="20"/>
        </w:rPr>
      </w:pPr>
      <w:r w:rsidRPr="00A645AC">
        <w:rPr>
          <w:b/>
          <w:sz w:val="20"/>
          <w:szCs w:val="20"/>
        </w:rPr>
        <w:t>Rachel Feldhay Brenner</w:t>
      </w:r>
      <w:r w:rsidRPr="00A645AC">
        <w:rPr>
          <w:sz w:val="20"/>
          <w:szCs w:val="20"/>
        </w:rPr>
        <w:t xml:space="preserve"> “</w:t>
      </w:r>
      <w:r w:rsidRPr="00A645AC">
        <w:rPr>
          <w:bCs/>
          <w:sz w:val="20"/>
          <w:szCs w:val="20"/>
        </w:rPr>
        <w:t>Witnessing from the Borderline. Early Polish Literary Responses to the Final Solution”</w:t>
      </w:r>
      <w:r w:rsidRPr="00A645AC">
        <w:rPr>
          <w:sz w:val="20"/>
          <w:szCs w:val="20"/>
        </w:rPr>
        <w:br/>
      </w:r>
      <w:r w:rsidRPr="00A645AC">
        <w:rPr>
          <w:b/>
          <w:sz w:val="20"/>
          <w:szCs w:val="20"/>
        </w:rPr>
        <w:t>Lucyna Aleksandrowicz-Pędich</w:t>
      </w:r>
      <w:r w:rsidRPr="00A645AC">
        <w:rPr>
          <w:sz w:val="20"/>
          <w:szCs w:val="20"/>
        </w:rPr>
        <w:t xml:space="preserve">  “Remembrance of Poland as a Symbol of Death in Paul Auster’s </w:t>
      </w:r>
      <w:r w:rsidRPr="00A645AC">
        <w:rPr>
          <w:i/>
          <w:sz w:val="20"/>
          <w:szCs w:val="20"/>
        </w:rPr>
        <w:t xml:space="preserve">Timbuctu </w:t>
      </w:r>
      <w:r w:rsidRPr="00A645AC">
        <w:rPr>
          <w:sz w:val="20"/>
          <w:szCs w:val="20"/>
        </w:rPr>
        <w:t xml:space="preserve">and </w:t>
      </w:r>
      <w:r w:rsidRPr="00A645AC">
        <w:rPr>
          <w:i/>
          <w:sz w:val="20"/>
          <w:szCs w:val="20"/>
        </w:rPr>
        <w:t>Oracle Night</w:t>
      </w:r>
      <w:r w:rsidR="00E16C6C" w:rsidRPr="00A645AC">
        <w:rPr>
          <w:sz w:val="20"/>
          <w:szCs w:val="20"/>
        </w:rPr>
        <w:t>”</w:t>
      </w:r>
    </w:p>
    <w:p w:rsidR="00ED0728" w:rsidRDefault="00ED0728" w:rsidP="00ED0728">
      <w:pPr>
        <w:contextualSpacing/>
        <w:rPr>
          <w:bCs/>
          <w:sz w:val="20"/>
          <w:szCs w:val="20"/>
        </w:rPr>
      </w:pPr>
      <w:r w:rsidRPr="00A645AC">
        <w:rPr>
          <w:b/>
          <w:bCs/>
          <w:sz w:val="20"/>
          <w:szCs w:val="20"/>
        </w:rPr>
        <w:t xml:space="preserve">Agnieszka Pasieka </w:t>
      </w:r>
      <w:r w:rsidRPr="00A645AC">
        <w:rPr>
          <w:bCs/>
          <w:sz w:val="20"/>
          <w:szCs w:val="20"/>
        </w:rPr>
        <w:t xml:space="preserve"> “Neighbors, Borderlanders, Multiculturalists. Debates on (past) Diversity in Contemporary Poland”</w:t>
      </w:r>
    </w:p>
    <w:p w:rsidR="00046168" w:rsidRPr="00A645AC" w:rsidRDefault="00046168" w:rsidP="00ED0728">
      <w:pPr>
        <w:contextualSpacing/>
        <w:rPr>
          <w:bCs/>
          <w:sz w:val="20"/>
          <w:szCs w:val="20"/>
        </w:rPr>
      </w:pPr>
    </w:p>
    <w:p w:rsidR="00ED0728" w:rsidRPr="00C9441D" w:rsidRDefault="00C84710" w:rsidP="00ED0728">
      <w:pPr>
        <w:rPr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LATE LUNCH</w:t>
      </w:r>
      <w:r w:rsidR="00C9441D">
        <w:rPr>
          <w:b/>
          <w:bCs/>
          <w:sz w:val="20"/>
          <w:szCs w:val="20"/>
          <w:lang w:val="en-GB"/>
        </w:rPr>
        <w:t xml:space="preserve"> </w:t>
      </w:r>
      <w:r w:rsidR="00C9441D">
        <w:rPr>
          <w:bCs/>
          <w:sz w:val="20"/>
          <w:szCs w:val="20"/>
          <w:lang w:val="en-GB"/>
        </w:rPr>
        <w:t>(13.15)</w:t>
      </w:r>
    </w:p>
    <w:p w:rsidR="00ED0728" w:rsidRPr="00ED0728" w:rsidRDefault="00ED0728" w:rsidP="00BD5E08">
      <w:pPr>
        <w:rPr>
          <w:b/>
          <w:bCs/>
        </w:rPr>
      </w:pPr>
    </w:p>
    <w:sectPr w:rsidR="00ED0728" w:rsidRPr="00ED0728" w:rsidSect="001A1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01E" w:rsidRDefault="00D4301E" w:rsidP="00BD5E08">
      <w:pPr>
        <w:spacing w:after="0" w:line="240" w:lineRule="auto"/>
      </w:pPr>
      <w:r>
        <w:separator/>
      </w:r>
    </w:p>
  </w:endnote>
  <w:endnote w:type="continuationSeparator" w:id="0">
    <w:p w:rsidR="00D4301E" w:rsidRDefault="00D4301E" w:rsidP="00BD5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01E" w:rsidRDefault="00D4301E" w:rsidP="00BD5E08">
      <w:pPr>
        <w:spacing w:after="0" w:line="240" w:lineRule="auto"/>
      </w:pPr>
      <w:r>
        <w:separator/>
      </w:r>
    </w:p>
  </w:footnote>
  <w:footnote w:type="continuationSeparator" w:id="0">
    <w:p w:rsidR="00D4301E" w:rsidRDefault="00D4301E" w:rsidP="00BD5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091BEB"/>
    <w:multiLevelType w:val="hybridMultilevel"/>
    <w:tmpl w:val="158E521E"/>
    <w:lvl w:ilvl="0" w:tplc="B5DE82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344"/>
    <w:rsid w:val="00037D89"/>
    <w:rsid w:val="000419DF"/>
    <w:rsid w:val="00046168"/>
    <w:rsid w:val="00066FC0"/>
    <w:rsid w:val="000A3A3A"/>
    <w:rsid w:val="000B2F0F"/>
    <w:rsid w:val="000B3067"/>
    <w:rsid w:val="000D1336"/>
    <w:rsid w:val="000D13D1"/>
    <w:rsid w:val="000D6FB5"/>
    <w:rsid w:val="000E6135"/>
    <w:rsid w:val="000E6FC0"/>
    <w:rsid w:val="000F6275"/>
    <w:rsid w:val="00104222"/>
    <w:rsid w:val="001050B8"/>
    <w:rsid w:val="00106984"/>
    <w:rsid w:val="00120933"/>
    <w:rsid w:val="001231D2"/>
    <w:rsid w:val="001256A3"/>
    <w:rsid w:val="00135884"/>
    <w:rsid w:val="001457FA"/>
    <w:rsid w:val="00163A06"/>
    <w:rsid w:val="0017007B"/>
    <w:rsid w:val="00177AE3"/>
    <w:rsid w:val="00181BE6"/>
    <w:rsid w:val="00187884"/>
    <w:rsid w:val="001910BC"/>
    <w:rsid w:val="001A038A"/>
    <w:rsid w:val="001A12BD"/>
    <w:rsid w:val="001B637C"/>
    <w:rsid w:val="001C00B2"/>
    <w:rsid w:val="001C0571"/>
    <w:rsid w:val="001C20A6"/>
    <w:rsid w:val="001C4426"/>
    <w:rsid w:val="001E0BC9"/>
    <w:rsid w:val="001F6AB8"/>
    <w:rsid w:val="0020035A"/>
    <w:rsid w:val="00202008"/>
    <w:rsid w:val="002043C5"/>
    <w:rsid w:val="00204DFB"/>
    <w:rsid w:val="0022530D"/>
    <w:rsid w:val="00227597"/>
    <w:rsid w:val="002301B9"/>
    <w:rsid w:val="0023278B"/>
    <w:rsid w:val="002338C0"/>
    <w:rsid w:val="00236B36"/>
    <w:rsid w:val="00245956"/>
    <w:rsid w:val="00260793"/>
    <w:rsid w:val="00265268"/>
    <w:rsid w:val="002675FE"/>
    <w:rsid w:val="00272AA3"/>
    <w:rsid w:val="00275C51"/>
    <w:rsid w:val="00277839"/>
    <w:rsid w:val="0029317E"/>
    <w:rsid w:val="00296A35"/>
    <w:rsid w:val="002B14A3"/>
    <w:rsid w:val="002C10D1"/>
    <w:rsid w:val="002C411D"/>
    <w:rsid w:val="002D2205"/>
    <w:rsid w:val="002D662F"/>
    <w:rsid w:val="002F693A"/>
    <w:rsid w:val="002F7F52"/>
    <w:rsid w:val="00303524"/>
    <w:rsid w:val="0031773E"/>
    <w:rsid w:val="00320022"/>
    <w:rsid w:val="003209FD"/>
    <w:rsid w:val="003256AE"/>
    <w:rsid w:val="00327AFE"/>
    <w:rsid w:val="003342A8"/>
    <w:rsid w:val="0036359B"/>
    <w:rsid w:val="00364803"/>
    <w:rsid w:val="00377D46"/>
    <w:rsid w:val="003A37F1"/>
    <w:rsid w:val="003E151B"/>
    <w:rsid w:val="003F6400"/>
    <w:rsid w:val="00400340"/>
    <w:rsid w:val="004043FC"/>
    <w:rsid w:val="004151A0"/>
    <w:rsid w:val="00417DDD"/>
    <w:rsid w:val="004242D3"/>
    <w:rsid w:val="0042771C"/>
    <w:rsid w:val="004377EC"/>
    <w:rsid w:val="0044180E"/>
    <w:rsid w:val="00443E8D"/>
    <w:rsid w:val="004538DB"/>
    <w:rsid w:val="00460162"/>
    <w:rsid w:val="00462D85"/>
    <w:rsid w:val="004644DA"/>
    <w:rsid w:val="004646CF"/>
    <w:rsid w:val="00475CED"/>
    <w:rsid w:val="00482375"/>
    <w:rsid w:val="004857EF"/>
    <w:rsid w:val="004A31E5"/>
    <w:rsid w:val="004C1878"/>
    <w:rsid w:val="004D35F5"/>
    <w:rsid w:val="004E5948"/>
    <w:rsid w:val="004F0B6F"/>
    <w:rsid w:val="00576A7A"/>
    <w:rsid w:val="00586EFA"/>
    <w:rsid w:val="005975E4"/>
    <w:rsid w:val="005A1E81"/>
    <w:rsid w:val="005A4D7B"/>
    <w:rsid w:val="005C1C0F"/>
    <w:rsid w:val="006065EC"/>
    <w:rsid w:val="00613320"/>
    <w:rsid w:val="006208E8"/>
    <w:rsid w:val="006302D9"/>
    <w:rsid w:val="006552E0"/>
    <w:rsid w:val="006645BD"/>
    <w:rsid w:val="00667789"/>
    <w:rsid w:val="0067083A"/>
    <w:rsid w:val="0068387B"/>
    <w:rsid w:val="00684F8C"/>
    <w:rsid w:val="006A4C70"/>
    <w:rsid w:val="006A6344"/>
    <w:rsid w:val="006B48E0"/>
    <w:rsid w:val="006B7CD8"/>
    <w:rsid w:val="006C38D9"/>
    <w:rsid w:val="006C631B"/>
    <w:rsid w:val="006F4B2E"/>
    <w:rsid w:val="006F643D"/>
    <w:rsid w:val="007034C1"/>
    <w:rsid w:val="00716104"/>
    <w:rsid w:val="0074185D"/>
    <w:rsid w:val="007427BD"/>
    <w:rsid w:val="00745B3D"/>
    <w:rsid w:val="00757FA7"/>
    <w:rsid w:val="007712EB"/>
    <w:rsid w:val="00772CD7"/>
    <w:rsid w:val="00776928"/>
    <w:rsid w:val="00785547"/>
    <w:rsid w:val="007918BD"/>
    <w:rsid w:val="007B31D1"/>
    <w:rsid w:val="007C20A3"/>
    <w:rsid w:val="007E2177"/>
    <w:rsid w:val="007F43C2"/>
    <w:rsid w:val="0080257F"/>
    <w:rsid w:val="00823647"/>
    <w:rsid w:val="008248BB"/>
    <w:rsid w:val="00834855"/>
    <w:rsid w:val="00835CD0"/>
    <w:rsid w:val="00836232"/>
    <w:rsid w:val="00840D5B"/>
    <w:rsid w:val="00881E1B"/>
    <w:rsid w:val="008A3A07"/>
    <w:rsid w:val="008B0420"/>
    <w:rsid w:val="008C234A"/>
    <w:rsid w:val="008C4C71"/>
    <w:rsid w:val="008F29AD"/>
    <w:rsid w:val="008F6042"/>
    <w:rsid w:val="0091386F"/>
    <w:rsid w:val="00916BB5"/>
    <w:rsid w:val="00917788"/>
    <w:rsid w:val="009216FD"/>
    <w:rsid w:val="00922E00"/>
    <w:rsid w:val="009505EF"/>
    <w:rsid w:val="00950E11"/>
    <w:rsid w:val="0095204D"/>
    <w:rsid w:val="00963780"/>
    <w:rsid w:val="009751EA"/>
    <w:rsid w:val="009B677F"/>
    <w:rsid w:val="00A00793"/>
    <w:rsid w:val="00A014E0"/>
    <w:rsid w:val="00A024EC"/>
    <w:rsid w:val="00A06A20"/>
    <w:rsid w:val="00A15DF8"/>
    <w:rsid w:val="00A23588"/>
    <w:rsid w:val="00A30F6E"/>
    <w:rsid w:val="00A3511D"/>
    <w:rsid w:val="00A4672D"/>
    <w:rsid w:val="00A51A8B"/>
    <w:rsid w:val="00A53BE3"/>
    <w:rsid w:val="00A60160"/>
    <w:rsid w:val="00A62EA6"/>
    <w:rsid w:val="00A645AC"/>
    <w:rsid w:val="00A668E5"/>
    <w:rsid w:val="00A679EF"/>
    <w:rsid w:val="00A76D76"/>
    <w:rsid w:val="00A77599"/>
    <w:rsid w:val="00A8496B"/>
    <w:rsid w:val="00A90366"/>
    <w:rsid w:val="00AB1A51"/>
    <w:rsid w:val="00AE0EB2"/>
    <w:rsid w:val="00AE3883"/>
    <w:rsid w:val="00AE48C5"/>
    <w:rsid w:val="00AF2B5D"/>
    <w:rsid w:val="00B15B70"/>
    <w:rsid w:val="00B23D30"/>
    <w:rsid w:val="00B469D7"/>
    <w:rsid w:val="00B61D61"/>
    <w:rsid w:val="00B61EE5"/>
    <w:rsid w:val="00B66AD7"/>
    <w:rsid w:val="00B83488"/>
    <w:rsid w:val="00B955A7"/>
    <w:rsid w:val="00BA7D62"/>
    <w:rsid w:val="00BB24A8"/>
    <w:rsid w:val="00BB5260"/>
    <w:rsid w:val="00BB6DAE"/>
    <w:rsid w:val="00BC5864"/>
    <w:rsid w:val="00BD5E08"/>
    <w:rsid w:val="00BD7866"/>
    <w:rsid w:val="00BE7265"/>
    <w:rsid w:val="00C2188E"/>
    <w:rsid w:val="00C26EAF"/>
    <w:rsid w:val="00C43651"/>
    <w:rsid w:val="00C501D3"/>
    <w:rsid w:val="00C5488C"/>
    <w:rsid w:val="00C60968"/>
    <w:rsid w:val="00C60DF4"/>
    <w:rsid w:val="00C668CE"/>
    <w:rsid w:val="00C76604"/>
    <w:rsid w:val="00C76CAC"/>
    <w:rsid w:val="00C833A5"/>
    <w:rsid w:val="00C83BF4"/>
    <w:rsid w:val="00C84710"/>
    <w:rsid w:val="00C9441D"/>
    <w:rsid w:val="00C96D48"/>
    <w:rsid w:val="00CA20B3"/>
    <w:rsid w:val="00CA5AE5"/>
    <w:rsid w:val="00CB1C91"/>
    <w:rsid w:val="00CB2D1F"/>
    <w:rsid w:val="00CB5927"/>
    <w:rsid w:val="00CC1D70"/>
    <w:rsid w:val="00CD1145"/>
    <w:rsid w:val="00CF6C51"/>
    <w:rsid w:val="00D274F1"/>
    <w:rsid w:val="00D27514"/>
    <w:rsid w:val="00D32B58"/>
    <w:rsid w:val="00D4301E"/>
    <w:rsid w:val="00D51EBF"/>
    <w:rsid w:val="00D55228"/>
    <w:rsid w:val="00D63532"/>
    <w:rsid w:val="00D95C81"/>
    <w:rsid w:val="00DB5DEB"/>
    <w:rsid w:val="00DC4387"/>
    <w:rsid w:val="00DE6598"/>
    <w:rsid w:val="00DF4D18"/>
    <w:rsid w:val="00E06DE0"/>
    <w:rsid w:val="00E126DC"/>
    <w:rsid w:val="00E16C6C"/>
    <w:rsid w:val="00E22E11"/>
    <w:rsid w:val="00E37B05"/>
    <w:rsid w:val="00E44773"/>
    <w:rsid w:val="00E537BA"/>
    <w:rsid w:val="00E53DBB"/>
    <w:rsid w:val="00E5461B"/>
    <w:rsid w:val="00E60143"/>
    <w:rsid w:val="00E61EE0"/>
    <w:rsid w:val="00E676E8"/>
    <w:rsid w:val="00E707D8"/>
    <w:rsid w:val="00E71036"/>
    <w:rsid w:val="00E71325"/>
    <w:rsid w:val="00E74DE0"/>
    <w:rsid w:val="00E82E06"/>
    <w:rsid w:val="00E85A9A"/>
    <w:rsid w:val="00E93D18"/>
    <w:rsid w:val="00EC4F3B"/>
    <w:rsid w:val="00ED0101"/>
    <w:rsid w:val="00ED0728"/>
    <w:rsid w:val="00EE5F89"/>
    <w:rsid w:val="00EE687E"/>
    <w:rsid w:val="00EF4BDB"/>
    <w:rsid w:val="00EF7D47"/>
    <w:rsid w:val="00F0659E"/>
    <w:rsid w:val="00F07769"/>
    <w:rsid w:val="00F22342"/>
    <w:rsid w:val="00F33D46"/>
    <w:rsid w:val="00F34E58"/>
    <w:rsid w:val="00F41E69"/>
    <w:rsid w:val="00F6283B"/>
    <w:rsid w:val="00F72B7C"/>
    <w:rsid w:val="00F803B4"/>
    <w:rsid w:val="00F810CB"/>
    <w:rsid w:val="00F873C6"/>
    <w:rsid w:val="00FA0616"/>
    <w:rsid w:val="00FC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831171-0391-4FA6-A4D2-3D8F1166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12BD"/>
    <w:rPr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rsid w:val="00BD5E08"/>
    <w:rPr>
      <w:vertAlign w:val="superscript"/>
    </w:rPr>
  </w:style>
  <w:style w:type="paragraph" w:styleId="Akapitzlist">
    <w:name w:val="List Paragraph"/>
    <w:basedOn w:val="Normalny"/>
    <w:uiPriority w:val="34"/>
    <w:qFormat/>
    <w:rsid w:val="006F6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492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Partyka</dc:creator>
  <cp:keywords/>
  <dc:description/>
  <cp:lastModifiedBy>Jacek Partyka</cp:lastModifiedBy>
  <cp:revision>52</cp:revision>
  <dcterms:created xsi:type="dcterms:W3CDTF">2014-04-08T13:53:00Z</dcterms:created>
  <dcterms:modified xsi:type="dcterms:W3CDTF">2014-05-25T18:40:00Z</dcterms:modified>
</cp:coreProperties>
</file>